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CBFC9E" w14:textId="76AFF7B7" w:rsidR="00884495" w:rsidRPr="00884495" w:rsidRDefault="00884495" w:rsidP="00884495">
      <w:pPr>
        <w:pStyle w:val="Heading2"/>
        <w:jc w:val="center"/>
        <w:rPr>
          <w:b/>
          <w:smallCaps/>
          <w:sz w:val="28"/>
          <w:szCs w:val="28"/>
        </w:rPr>
      </w:pPr>
      <w:r w:rsidRPr="00884495">
        <w:rPr>
          <w:b/>
          <w:smallCaps/>
          <w:sz w:val="28"/>
          <w:szCs w:val="28"/>
        </w:rPr>
        <w:t>NOVA College-wide Course Content Summary</w:t>
      </w:r>
    </w:p>
    <w:p w14:paraId="525E1666" w14:textId="0CC46D20" w:rsidR="00301C4F" w:rsidRPr="00884495" w:rsidRDefault="00301C4F" w:rsidP="00884495">
      <w:pPr>
        <w:pStyle w:val="Heading2"/>
        <w:jc w:val="center"/>
        <w:rPr>
          <w:b/>
          <w:smallCaps/>
          <w:sz w:val="28"/>
          <w:szCs w:val="28"/>
        </w:rPr>
      </w:pPr>
      <w:r w:rsidRPr="00884495">
        <w:rPr>
          <w:b/>
          <w:smallCaps/>
          <w:sz w:val="28"/>
          <w:szCs w:val="28"/>
        </w:rPr>
        <w:t>IT</w:t>
      </w:r>
      <w:r w:rsidR="00FB1F4F" w:rsidRPr="00884495">
        <w:rPr>
          <w:b/>
          <w:smallCaps/>
          <w:sz w:val="28"/>
          <w:szCs w:val="28"/>
        </w:rPr>
        <w:t>D</w:t>
      </w:r>
      <w:r w:rsidRPr="00884495">
        <w:rPr>
          <w:b/>
          <w:smallCaps/>
          <w:sz w:val="28"/>
          <w:szCs w:val="28"/>
        </w:rPr>
        <w:t xml:space="preserve"> </w:t>
      </w:r>
      <w:r w:rsidR="00FB1F4F" w:rsidRPr="00884495">
        <w:rPr>
          <w:b/>
          <w:smallCaps/>
          <w:sz w:val="28"/>
          <w:szCs w:val="28"/>
        </w:rPr>
        <w:t>195</w:t>
      </w:r>
      <w:r w:rsidRPr="00884495">
        <w:rPr>
          <w:b/>
          <w:smallCaps/>
          <w:sz w:val="28"/>
          <w:szCs w:val="28"/>
        </w:rPr>
        <w:t xml:space="preserve"> </w:t>
      </w:r>
      <w:r w:rsidR="00FB1F4F" w:rsidRPr="00884495">
        <w:rPr>
          <w:b/>
          <w:smallCaps/>
          <w:sz w:val="28"/>
          <w:szCs w:val="28"/>
        </w:rPr>
        <w:t>–</w:t>
      </w:r>
      <w:r w:rsidRPr="00884495">
        <w:rPr>
          <w:b/>
          <w:smallCaps/>
          <w:sz w:val="28"/>
          <w:szCs w:val="28"/>
        </w:rPr>
        <w:t xml:space="preserve"> </w:t>
      </w:r>
      <w:r w:rsidR="009E0B75" w:rsidRPr="00884495">
        <w:rPr>
          <w:b/>
          <w:smallCaps/>
          <w:sz w:val="28"/>
          <w:szCs w:val="28"/>
        </w:rPr>
        <w:t xml:space="preserve">Introduction to Data </w:t>
      </w:r>
      <w:r w:rsidR="00884495">
        <w:rPr>
          <w:b/>
          <w:smallCaps/>
          <w:sz w:val="28"/>
          <w:szCs w:val="28"/>
        </w:rPr>
        <w:t>Science/</w:t>
      </w:r>
      <w:r w:rsidR="009E0B75" w:rsidRPr="00884495">
        <w:rPr>
          <w:b/>
          <w:smallCaps/>
          <w:sz w:val="28"/>
          <w:szCs w:val="28"/>
        </w:rPr>
        <w:t>Analytics</w:t>
      </w:r>
      <w:r w:rsidR="00884495" w:rsidRPr="00884495">
        <w:rPr>
          <w:b/>
          <w:smallCaps/>
          <w:sz w:val="28"/>
          <w:szCs w:val="28"/>
        </w:rPr>
        <w:t xml:space="preserve"> (</w:t>
      </w:r>
      <w:r w:rsidR="00884495">
        <w:rPr>
          <w:b/>
          <w:smallCaps/>
          <w:sz w:val="28"/>
          <w:szCs w:val="28"/>
        </w:rPr>
        <w:t>3</w:t>
      </w:r>
      <w:r w:rsidR="00884495" w:rsidRPr="00884495">
        <w:rPr>
          <w:b/>
          <w:smallCaps/>
          <w:sz w:val="28"/>
          <w:szCs w:val="28"/>
        </w:rPr>
        <w:t xml:space="preserve"> cr.)</w:t>
      </w:r>
    </w:p>
    <w:p w14:paraId="7E8E32A6" w14:textId="77777777" w:rsidR="00301C4F" w:rsidRPr="0027064E" w:rsidRDefault="00301C4F" w:rsidP="00301C4F"/>
    <w:p w14:paraId="303A0437" w14:textId="77777777" w:rsidR="00301C4F" w:rsidRPr="00112C1C" w:rsidRDefault="00301C4F" w:rsidP="00301C4F">
      <w:pPr>
        <w:contextualSpacing/>
        <w:rPr>
          <w:b/>
          <w:bCs/>
        </w:rPr>
      </w:pPr>
      <w:r w:rsidRPr="00112C1C">
        <w:rPr>
          <w:b/>
          <w:bCs/>
        </w:rPr>
        <w:t>Course Description</w:t>
      </w:r>
    </w:p>
    <w:p w14:paraId="3F0EE800" w14:textId="606C27D8" w:rsidR="00301C4F" w:rsidRDefault="00FB1F4F" w:rsidP="00301C4F">
      <w:pPr>
        <w:contextualSpacing/>
        <w:rPr>
          <w:bCs/>
        </w:rPr>
      </w:pPr>
      <w:r w:rsidRPr="00FB1F4F">
        <w:rPr>
          <w:bCs/>
        </w:rPr>
        <w:t xml:space="preserve">This course provides a broad survey of </w:t>
      </w:r>
      <w:r w:rsidR="008F7BAB">
        <w:rPr>
          <w:bCs/>
        </w:rPr>
        <w:t>B</w:t>
      </w:r>
      <w:r w:rsidRPr="00FB1F4F">
        <w:rPr>
          <w:bCs/>
        </w:rPr>
        <w:t xml:space="preserve">ig </w:t>
      </w:r>
      <w:r w:rsidR="008F7BAB">
        <w:rPr>
          <w:bCs/>
        </w:rPr>
        <w:t>D</w:t>
      </w:r>
      <w:r w:rsidRPr="00FB1F4F">
        <w:rPr>
          <w:bCs/>
        </w:rPr>
        <w:t>ata and data analytics, including demos and applications of widely used tools and methods. Topics include descriptive statistics, basic data analysis, common data extraction/translation/loading methods and tools</w:t>
      </w:r>
      <w:r w:rsidR="008F7BAB">
        <w:rPr>
          <w:bCs/>
        </w:rPr>
        <w:t xml:space="preserve"> from varied data sources and types</w:t>
      </w:r>
      <w:r w:rsidRPr="00FB1F4F">
        <w:rPr>
          <w:bCs/>
        </w:rPr>
        <w:t xml:space="preserve">, data visualizations, as well as machine learning (supervised and unsupervised). This course </w:t>
      </w:r>
      <w:r w:rsidR="009E0B75">
        <w:rPr>
          <w:bCs/>
        </w:rPr>
        <w:t xml:space="preserve">includes </w:t>
      </w:r>
      <w:r w:rsidRPr="00FB1F4F">
        <w:rPr>
          <w:bCs/>
        </w:rPr>
        <w:t xml:space="preserve">theory and practice, </w:t>
      </w:r>
      <w:r w:rsidR="009E0B75">
        <w:rPr>
          <w:bCs/>
        </w:rPr>
        <w:t xml:space="preserve">heavily emphasizing practical </w:t>
      </w:r>
      <w:r w:rsidRPr="00FB1F4F">
        <w:rPr>
          <w:bCs/>
        </w:rPr>
        <w:t>application</w:t>
      </w:r>
      <w:r w:rsidR="009E0B75">
        <w:rPr>
          <w:bCs/>
        </w:rPr>
        <w:t>s</w:t>
      </w:r>
      <w:r w:rsidR="00832501">
        <w:rPr>
          <w:bCs/>
        </w:rPr>
        <w:t xml:space="preserve"> through case studies</w:t>
      </w:r>
      <w:r w:rsidRPr="00FB1F4F">
        <w:rPr>
          <w:bCs/>
        </w:rPr>
        <w:t xml:space="preserve">. Lecture </w:t>
      </w:r>
      <w:r w:rsidR="00884495">
        <w:rPr>
          <w:bCs/>
        </w:rPr>
        <w:t>3</w:t>
      </w:r>
      <w:r w:rsidRPr="00FB1F4F">
        <w:rPr>
          <w:bCs/>
        </w:rPr>
        <w:t xml:space="preserve"> hours per week.</w:t>
      </w:r>
    </w:p>
    <w:p w14:paraId="5362E5B7" w14:textId="77777777" w:rsidR="00FB1F4F" w:rsidRDefault="00FB1F4F" w:rsidP="00301C4F">
      <w:pPr>
        <w:contextualSpacing/>
        <w:rPr>
          <w:bCs/>
        </w:rPr>
      </w:pPr>
    </w:p>
    <w:p w14:paraId="39E71900" w14:textId="77777777" w:rsidR="00301C4F" w:rsidRPr="00112C1C" w:rsidRDefault="00301C4F" w:rsidP="00301C4F">
      <w:pPr>
        <w:contextualSpacing/>
        <w:rPr>
          <w:b/>
          <w:bCs/>
        </w:rPr>
      </w:pPr>
      <w:r w:rsidRPr="00112C1C">
        <w:rPr>
          <w:b/>
          <w:bCs/>
        </w:rPr>
        <w:t>General Course Purpose</w:t>
      </w:r>
    </w:p>
    <w:p w14:paraId="71B6D609" w14:textId="724AFCB7" w:rsidR="00301C4F" w:rsidRPr="00161773" w:rsidRDefault="00301C4F" w:rsidP="00301C4F">
      <w:pPr>
        <w:contextualSpacing/>
        <w:rPr>
          <w:bCs/>
        </w:rPr>
      </w:pPr>
      <w:r w:rsidRPr="00112C1C">
        <w:rPr>
          <w:bCs/>
        </w:rPr>
        <w:t xml:space="preserve">To </w:t>
      </w:r>
      <w:r w:rsidR="009E0B75">
        <w:rPr>
          <w:bCs/>
        </w:rPr>
        <w:t>prepare</w:t>
      </w:r>
      <w:r w:rsidRPr="00112C1C">
        <w:rPr>
          <w:bCs/>
        </w:rPr>
        <w:t xml:space="preserve"> the student</w:t>
      </w:r>
      <w:r w:rsidR="009E0B75">
        <w:rPr>
          <w:bCs/>
        </w:rPr>
        <w:t xml:space="preserve"> to derive meaningful and expressive information from a multitude of raw data sources, including the application of basic statistics, analysis tools and techniques, data extraction and cleaning, creation of visualizations, as well as the application of machine learning to analysis problems</w:t>
      </w:r>
      <w:r w:rsidRPr="00112C1C">
        <w:rPr>
          <w:bCs/>
        </w:rPr>
        <w:t>.</w:t>
      </w:r>
    </w:p>
    <w:p w14:paraId="0E3E0A96" w14:textId="77777777" w:rsidR="00301C4F" w:rsidRDefault="00301C4F" w:rsidP="00301C4F">
      <w:pPr>
        <w:pStyle w:val="NormalWeb"/>
        <w:contextualSpacing/>
        <w:rPr>
          <w:b/>
          <w:bCs/>
          <w:color w:val="000000"/>
        </w:rPr>
      </w:pPr>
    </w:p>
    <w:p w14:paraId="7D28E4F2" w14:textId="77777777" w:rsidR="00301C4F" w:rsidRPr="001854AB" w:rsidRDefault="00301C4F" w:rsidP="00301C4F">
      <w:pPr>
        <w:pStyle w:val="NormalWeb"/>
        <w:contextualSpacing/>
        <w:rPr>
          <w:b/>
          <w:bCs/>
          <w:color w:val="000000"/>
        </w:rPr>
      </w:pPr>
      <w:r w:rsidRPr="001854AB">
        <w:rPr>
          <w:b/>
          <w:bCs/>
          <w:color w:val="000000"/>
        </w:rPr>
        <w:t>Course Prerequisites/Corequisites</w:t>
      </w:r>
    </w:p>
    <w:p w14:paraId="31A357E6" w14:textId="68B43366" w:rsidR="00FB1F4F" w:rsidRPr="00FB1F4F" w:rsidRDefault="00301C4F" w:rsidP="00FB1F4F">
      <w:pPr>
        <w:pStyle w:val="NormalWeb"/>
        <w:contextualSpacing/>
        <w:rPr>
          <w:bCs/>
          <w:iCs/>
          <w:color w:val="000000"/>
        </w:rPr>
      </w:pPr>
      <w:r w:rsidRPr="00E66ED2">
        <w:rPr>
          <w:bCs/>
          <w:iCs/>
          <w:color w:val="000000"/>
        </w:rPr>
        <w:t xml:space="preserve">Prerequisite: </w:t>
      </w:r>
      <w:r w:rsidR="00FB1F4F" w:rsidRPr="00FB1F4F">
        <w:rPr>
          <w:bCs/>
          <w:iCs/>
          <w:color w:val="000000"/>
        </w:rPr>
        <w:t>Math background equivalent to basic statistics, pre-algebra</w:t>
      </w:r>
    </w:p>
    <w:p w14:paraId="782F6D3E" w14:textId="1840A5CA" w:rsidR="00301C4F" w:rsidRPr="00E66ED2" w:rsidRDefault="00FB1F4F" w:rsidP="00FB1F4F">
      <w:pPr>
        <w:pStyle w:val="NormalWeb"/>
        <w:contextualSpacing/>
        <w:rPr>
          <w:bCs/>
          <w:iCs/>
          <w:color w:val="000000"/>
        </w:rPr>
      </w:pPr>
      <w:r w:rsidRPr="00FB1F4F">
        <w:rPr>
          <w:bCs/>
          <w:iCs/>
          <w:color w:val="000000"/>
        </w:rPr>
        <w:t>Recommended: ITP 150</w:t>
      </w:r>
      <w:r>
        <w:rPr>
          <w:bCs/>
          <w:iCs/>
          <w:color w:val="000000"/>
        </w:rPr>
        <w:t xml:space="preserve"> -</w:t>
      </w:r>
      <w:r w:rsidRPr="00FB1F4F">
        <w:rPr>
          <w:bCs/>
          <w:iCs/>
          <w:color w:val="000000"/>
        </w:rPr>
        <w:t xml:space="preserve"> Python Programming (or Python experience)</w:t>
      </w:r>
    </w:p>
    <w:p w14:paraId="5B75C020" w14:textId="2879C30C" w:rsidR="00301C4F" w:rsidRPr="00B150AB" w:rsidRDefault="00301C4F" w:rsidP="00301C4F">
      <w:pPr>
        <w:pStyle w:val="NormalWeb"/>
        <w:contextualSpacing/>
        <w:rPr>
          <w:bCs/>
          <w:i/>
          <w:color w:val="000000"/>
        </w:rPr>
      </w:pPr>
    </w:p>
    <w:p w14:paraId="4F5883F6" w14:textId="77777777" w:rsidR="00301C4F" w:rsidRPr="001854AB" w:rsidRDefault="00301C4F" w:rsidP="00301C4F">
      <w:pPr>
        <w:pStyle w:val="NormalWeb"/>
        <w:contextualSpacing/>
        <w:rPr>
          <w:b/>
          <w:bCs/>
          <w:color w:val="000000"/>
        </w:rPr>
      </w:pPr>
      <w:r w:rsidRPr="001854AB">
        <w:rPr>
          <w:b/>
          <w:bCs/>
          <w:color w:val="000000"/>
        </w:rPr>
        <w:t>Course Objectives</w:t>
      </w:r>
    </w:p>
    <w:p w14:paraId="11CB4345" w14:textId="6427FBB4" w:rsidR="00301C4F" w:rsidRPr="00112C1C" w:rsidRDefault="00DB5A5A" w:rsidP="00301C4F">
      <w:pPr>
        <w:numPr>
          <w:ilvl w:val="0"/>
          <w:numId w:val="1"/>
        </w:numPr>
        <w:contextualSpacing/>
        <w:rPr>
          <w:bCs/>
        </w:rPr>
      </w:pPr>
      <w:r>
        <w:rPr>
          <w:bCs/>
        </w:rPr>
        <w:t>Describe and use basic statistics on data.</w:t>
      </w:r>
    </w:p>
    <w:p w14:paraId="3DE06BCF" w14:textId="5D53C120" w:rsidR="00301C4F" w:rsidRDefault="00DB5A5A" w:rsidP="00301C4F">
      <w:pPr>
        <w:numPr>
          <w:ilvl w:val="0"/>
          <w:numId w:val="1"/>
        </w:numPr>
        <w:contextualSpacing/>
        <w:rPr>
          <w:bCs/>
        </w:rPr>
      </w:pPr>
      <w:r>
        <w:rPr>
          <w:bCs/>
        </w:rPr>
        <w:t>Describe and work with datasets from a multitude of sources and formats.</w:t>
      </w:r>
    </w:p>
    <w:p w14:paraId="7124D040" w14:textId="52087278" w:rsidR="00D7533B" w:rsidRPr="00112C1C" w:rsidRDefault="00D7533B" w:rsidP="00301C4F">
      <w:pPr>
        <w:numPr>
          <w:ilvl w:val="0"/>
          <w:numId w:val="1"/>
        </w:numPr>
        <w:contextualSpacing/>
        <w:rPr>
          <w:bCs/>
        </w:rPr>
      </w:pPr>
      <w:r>
        <w:rPr>
          <w:bCs/>
        </w:rPr>
        <w:t>Describe and manipulate datasets that are within the definition of “</w:t>
      </w:r>
      <w:r w:rsidR="008F7BAB">
        <w:rPr>
          <w:bCs/>
        </w:rPr>
        <w:t>B</w:t>
      </w:r>
      <w:r>
        <w:rPr>
          <w:bCs/>
        </w:rPr>
        <w:t xml:space="preserve">ig </w:t>
      </w:r>
      <w:r w:rsidR="008F7BAB">
        <w:rPr>
          <w:bCs/>
        </w:rPr>
        <w:t>D</w:t>
      </w:r>
      <w:r>
        <w:rPr>
          <w:bCs/>
        </w:rPr>
        <w:t>ata.”</w:t>
      </w:r>
    </w:p>
    <w:p w14:paraId="554F540E" w14:textId="077AF9D7" w:rsidR="00301C4F" w:rsidRDefault="00D7533B" w:rsidP="00301C4F">
      <w:pPr>
        <w:numPr>
          <w:ilvl w:val="0"/>
          <w:numId w:val="1"/>
        </w:numPr>
        <w:contextualSpacing/>
        <w:rPr>
          <w:bCs/>
        </w:rPr>
      </w:pPr>
      <w:r>
        <w:rPr>
          <w:bCs/>
        </w:rPr>
        <w:t>Extract, transfer and clean up data from raw data sources, transforming them into usable forms.</w:t>
      </w:r>
    </w:p>
    <w:p w14:paraId="13CF726B" w14:textId="435EBF1F" w:rsidR="00D7533B" w:rsidRDefault="00D7533B" w:rsidP="00301C4F">
      <w:pPr>
        <w:numPr>
          <w:ilvl w:val="0"/>
          <w:numId w:val="1"/>
        </w:numPr>
        <w:contextualSpacing/>
        <w:rPr>
          <w:bCs/>
        </w:rPr>
      </w:pPr>
      <w:r>
        <w:rPr>
          <w:bCs/>
        </w:rPr>
        <w:t>Describe and generate various visualizations from raw and derived data.</w:t>
      </w:r>
    </w:p>
    <w:p w14:paraId="24D6F13D" w14:textId="63099CF0" w:rsidR="00D7533B" w:rsidRDefault="00D7533B" w:rsidP="00301C4F">
      <w:pPr>
        <w:numPr>
          <w:ilvl w:val="0"/>
          <w:numId w:val="1"/>
        </w:numPr>
        <w:contextualSpacing/>
        <w:rPr>
          <w:bCs/>
        </w:rPr>
      </w:pPr>
      <w:r>
        <w:rPr>
          <w:bCs/>
        </w:rPr>
        <w:t>Describe and use supervised and unsupervised machine learning.</w:t>
      </w:r>
    </w:p>
    <w:p w14:paraId="02D6893E" w14:textId="0249E887" w:rsidR="00D7533B" w:rsidRPr="00112C1C" w:rsidRDefault="00D7533B" w:rsidP="00301C4F">
      <w:pPr>
        <w:numPr>
          <w:ilvl w:val="0"/>
          <w:numId w:val="1"/>
        </w:numPr>
        <w:contextualSpacing/>
        <w:rPr>
          <w:bCs/>
        </w:rPr>
      </w:pPr>
      <w:r>
        <w:rPr>
          <w:bCs/>
        </w:rPr>
        <w:t>Define and apply feature engineering techniques in the process of developing machine learning models.</w:t>
      </w:r>
    </w:p>
    <w:p w14:paraId="5F587D24" w14:textId="77777777" w:rsidR="00301C4F" w:rsidRDefault="00301C4F" w:rsidP="00301C4F">
      <w:pPr>
        <w:contextualSpacing/>
      </w:pPr>
    </w:p>
    <w:p w14:paraId="60C5C909" w14:textId="77777777" w:rsidR="00301C4F" w:rsidRPr="001854AB" w:rsidRDefault="00301C4F" w:rsidP="00301C4F">
      <w:pPr>
        <w:pStyle w:val="NormalWeb"/>
        <w:contextualSpacing/>
        <w:rPr>
          <w:b/>
          <w:bCs/>
          <w:color w:val="000000"/>
        </w:rPr>
      </w:pPr>
      <w:r w:rsidRPr="001854AB">
        <w:rPr>
          <w:b/>
          <w:bCs/>
          <w:color w:val="000000"/>
        </w:rPr>
        <w:t>Major Topics to be Included</w:t>
      </w:r>
    </w:p>
    <w:p w14:paraId="5DEB2437" w14:textId="63E43CAB" w:rsidR="00301C4F" w:rsidRDefault="00D7533B" w:rsidP="00301C4F">
      <w:pPr>
        <w:numPr>
          <w:ilvl w:val="0"/>
          <w:numId w:val="2"/>
        </w:numPr>
      </w:pPr>
      <w:r>
        <w:t>Basic descriptive statistics</w:t>
      </w:r>
    </w:p>
    <w:p w14:paraId="45F857F1" w14:textId="7C6C2455" w:rsidR="00D7533B" w:rsidRDefault="00D7533B" w:rsidP="00301C4F">
      <w:pPr>
        <w:numPr>
          <w:ilvl w:val="0"/>
          <w:numId w:val="2"/>
        </w:numPr>
      </w:pPr>
      <w:r>
        <w:t>Statistical distributions</w:t>
      </w:r>
    </w:p>
    <w:p w14:paraId="5BBAC996" w14:textId="7174882A" w:rsidR="00D7533B" w:rsidRDefault="00D7533B" w:rsidP="00301C4F">
      <w:pPr>
        <w:numPr>
          <w:ilvl w:val="0"/>
          <w:numId w:val="2"/>
        </w:numPr>
      </w:pPr>
      <w:r>
        <w:t>Data manipulation and cleaning/’wrangling’</w:t>
      </w:r>
    </w:p>
    <w:p w14:paraId="1E98B0B1" w14:textId="3DD3DED0" w:rsidR="00D7533B" w:rsidRDefault="00B31314" w:rsidP="00301C4F">
      <w:pPr>
        <w:numPr>
          <w:ilvl w:val="0"/>
          <w:numId w:val="2"/>
        </w:numPr>
      </w:pPr>
      <w:r w:rsidRPr="007A1773">
        <w:t xml:space="preserve">Big </w:t>
      </w:r>
      <w:r w:rsidR="008F7BAB">
        <w:t>D</w:t>
      </w:r>
      <w:r w:rsidRPr="007A1773">
        <w:t>ata</w:t>
      </w:r>
      <w:r>
        <w:t xml:space="preserve"> theory/applications; extraction and manipulation tools</w:t>
      </w:r>
    </w:p>
    <w:p w14:paraId="60F9A3F5" w14:textId="2345D2F2" w:rsidR="00D7533B" w:rsidRDefault="00D7533B" w:rsidP="00301C4F">
      <w:pPr>
        <w:numPr>
          <w:ilvl w:val="0"/>
          <w:numId w:val="2"/>
        </w:numPr>
      </w:pPr>
      <w:r>
        <w:t>Data visualization</w:t>
      </w:r>
    </w:p>
    <w:p w14:paraId="48BA5C10" w14:textId="7ABA402D" w:rsidR="00D7533B" w:rsidRDefault="00D7533B" w:rsidP="00301C4F">
      <w:pPr>
        <w:numPr>
          <w:ilvl w:val="0"/>
          <w:numId w:val="2"/>
        </w:numPr>
      </w:pPr>
      <w:r>
        <w:t>Machine learning, supervised and unsupervised</w:t>
      </w:r>
    </w:p>
    <w:p w14:paraId="563D0717" w14:textId="11D99CBB" w:rsidR="00D7533B" w:rsidRDefault="00D7533B" w:rsidP="00301C4F">
      <w:pPr>
        <w:numPr>
          <w:ilvl w:val="0"/>
          <w:numId w:val="2"/>
        </w:numPr>
      </w:pPr>
      <w:r>
        <w:t>Feature engineering</w:t>
      </w:r>
    </w:p>
    <w:p w14:paraId="20D92EF8" w14:textId="77777777" w:rsidR="00301C4F" w:rsidRDefault="00301C4F" w:rsidP="00301C4F">
      <w:pPr>
        <w:contextualSpacing/>
      </w:pPr>
    </w:p>
    <w:p w14:paraId="03A5EA89" w14:textId="2439CABC" w:rsidR="00D7533B" w:rsidRDefault="00301C4F" w:rsidP="00301C4F">
      <w:pPr>
        <w:pStyle w:val="NormalWeb"/>
        <w:contextualSpacing/>
        <w:rPr>
          <w:b/>
          <w:bCs/>
          <w:color w:val="000000"/>
        </w:rPr>
      </w:pPr>
      <w:r w:rsidRPr="001854AB">
        <w:rPr>
          <w:b/>
          <w:bCs/>
          <w:color w:val="000000"/>
        </w:rPr>
        <w:t>Student Learning Outcome</w:t>
      </w:r>
      <w:r w:rsidR="00D7533B">
        <w:rPr>
          <w:b/>
          <w:bCs/>
          <w:color w:val="000000"/>
        </w:rPr>
        <w:t xml:space="preserve"> </w:t>
      </w:r>
    </w:p>
    <w:p w14:paraId="4C923510"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Explain the purpose of statistics and define:</w:t>
      </w:r>
    </w:p>
    <w:p w14:paraId="200A84B3" w14:textId="77777777" w:rsidR="00DB5A5A" w:rsidRPr="00D7533B" w:rsidRDefault="00DB5A5A" w:rsidP="00D7533B">
      <w:pPr>
        <w:pStyle w:val="Heading3"/>
        <w:keepNext w:val="0"/>
        <w:keepLines w:val="0"/>
        <w:numPr>
          <w:ilvl w:val="1"/>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qualitative and quantitative variables</w:t>
      </w:r>
    </w:p>
    <w:p w14:paraId="4E91915B" w14:textId="77777777" w:rsidR="00DB5A5A" w:rsidRPr="00D7533B" w:rsidRDefault="00DB5A5A" w:rsidP="00D7533B">
      <w:pPr>
        <w:pStyle w:val="Heading3"/>
        <w:keepNext w:val="0"/>
        <w:keepLines w:val="0"/>
        <w:numPr>
          <w:ilvl w:val="1"/>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continuous and discrete quantitative variables</w:t>
      </w:r>
    </w:p>
    <w:p w14:paraId="41823117"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a data set</w:t>
      </w:r>
    </w:p>
    <w:p w14:paraId="3AA221D0"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distribution, Gaussian distribution (normal dist.)</w:t>
      </w:r>
    </w:p>
    <w:p w14:paraId="78F7F5F6"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Measuring Central Tendency</w:t>
      </w:r>
    </w:p>
    <w:p w14:paraId="5BA3D08E" w14:textId="44D1ED54" w:rsidR="00DB5A5A" w:rsidRDefault="00DB5A5A" w:rsidP="00D7533B">
      <w:pPr>
        <w:pStyle w:val="Heading3"/>
        <w:keepNext w:val="0"/>
        <w:keepLines w:val="0"/>
        <w:numPr>
          <w:ilvl w:val="1"/>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and calculate the mean, median and mode</w:t>
      </w:r>
    </w:p>
    <w:p w14:paraId="3684D0E5"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Measuring Dispersion</w:t>
      </w:r>
    </w:p>
    <w:p w14:paraId="204EBDF4" w14:textId="77777777" w:rsidR="00DB5A5A" w:rsidRPr="00D7533B" w:rsidRDefault="00DB5A5A" w:rsidP="00D7533B">
      <w:pPr>
        <w:pStyle w:val="Heading3"/>
        <w:keepNext w:val="0"/>
        <w:keepLines w:val="0"/>
        <w:numPr>
          <w:ilvl w:val="1"/>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and calculate range</w:t>
      </w:r>
    </w:p>
    <w:p w14:paraId="07DA0E8A" w14:textId="77777777" w:rsidR="00DB5A5A" w:rsidRPr="00D7533B" w:rsidRDefault="00DB5A5A" w:rsidP="00D7533B">
      <w:pPr>
        <w:pStyle w:val="Heading3"/>
        <w:keepNext w:val="0"/>
        <w:keepLines w:val="0"/>
        <w:numPr>
          <w:ilvl w:val="1"/>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and assess skew</w:t>
      </w:r>
    </w:p>
    <w:p w14:paraId="536C6FE4" w14:textId="77777777" w:rsidR="00DB5A5A" w:rsidRPr="00D7533B" w:rsidRDefault="00DB5A5A" w:rsidP="00D7533B">
      <w:pPr>
        <w:pStyle w:val="ListParagraph"/>
        <w:numPr>
          <w:ilvl w:val="1"/>
          <w:numId w:val="6"/>
        </w:numPr>
        <w:rPr>
          <w:rFonts w:asciiTheme="minorHAnsi" w:eastAsia="Century Gothic" w:hAnsiTheme="minorHAnsi" w:cstheme="minorHAnsi"/>
        </w:rPr>
      </w:pPr>
      <w:r w:rsidRPr="00D7533B">
        <w:rPr>
          <w:rFonts w:asciiTheme="minorHAnsi" w:eastAsia="Century Gothic" w:hAnsiTheme="minorHAnsi" w:cstheme="minorHAnsi"/>
        </w:rPr>
        <w:lastRenderedPageBreak/>
        <w:t>Define variability, outliers, variance (σ</w:t>
      </w:r>
      <w:r w:rsidRPr="00D7533B">
        <w:rPr>
          <w:rFonts w:asciiTheme="minorHAnsi" w:eastAsia="Century Gothic" w:hAnsiTheme="minorHAnsi" w:cstheme="minorHAnsi"/>
          <w:vertAlign w:val="superscript"/>
        </w:rPr>
        <w:t>2</w:t>
      </w:r>
      <w:r w:rsidRPr="00D7533B">
        <w:rPr>
          <w:rFonts w:asciiTheme="minorHAnsi" w:eastAsia="Century Gothic" w:hAnsiTheme="minorHAnsi" w:cstheme="minorHAnsi"/>
        </w:rPr>
        <w:t>)</w:t>
      </w:r>
    </w:p>
    <w:p w14:paraId="020D5AAB" w14:textId="77777777" w:rsidR="00DB5A5A" w:rsidRPr="00D7533B" w:rsidRDefault="00DB5A5A" w:rsidP="00D7533B">
      <w:pPr>
        <w:pStyle w:val="Heading3"/>
        <w:keepNext w:val="0"/>
        <w:keepLines w:val="0"/>
        <w:numPr>
          <w:ilvl w:val="1"/>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and calculate standard deviation (σ)</w:t>
      </w:r>
    </w:p>
    <w:p w14:paraId="555C079E"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correlations</w:t>
      </w:r>
    </w:p>
    <w:p w14:paraId="469D2CC4"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independent and dependent variables</w:t>
      </w:r>
    </w:p>
    <w:p w14:paraId="16CB290E"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Explain the purpose of and create visualization plots</w:t>
      </w:r>
    </w:p>
    <w:p w14:paraId="0AF2CD5D" w14:textId="77777777" w:rsidR="00DB5A5A" w:rsidRPr="00D7533B" w:rsidRDefault="00DB5A5A" w:rsidP="00D7533B">
      <w:pPr>
        <w:pStyle w:val="Heading3"/>
        <w:keepNext w:val="0"/>
        <w:keepLines w:val="0"/>
        <w:numPr>
          <w:ilvl w:val="0"/>
          <w:numId w:val="6"/>
        </w:numPr>
        <w:spacing w:before="0"/>
        <w:rPr>
          <w:rFonts w:asciiTheme="minorHAnsi" w:eastAsia="Century Gothic" w:hAnsiTheme="minorHAnsi" w:cstheme="minorHAnsi"/>
          <w:color w:val="auto"/>
          <w:sz w:val="22"/>
          <w:szCs w:val="22"/>
        </w:rPr>
      </w:pPr>
      <w:r w:rsidRPr="00D7533B">
        <w:rPr>
          <w:rFonts w:asciiTheme="minorHAnsi" w:eastAsia="Century Gothic" w:hAnsiTheme="minorHAnsi" w:cstheme="minorHAnsi"/>
          <w:color w:val="auto"/>
          <w:sz w:val="22"/>
          <w:szCs w:val="22"/>
        </w:rPr>
        <w:t>Define a random variable and explain random variable distributions</w:t>
      </w:r>
    </w:p>
    <w:p w14:paraId="1FBD2302" w14:textId="3F9BF114" w:rsidR="00DB5A5A" w:rsidRPr="00D7533B" w:rsidRDefault="008F7BAB" w:rsidP="00D7533B">
      <w:pPr>
        <w:pStyle w:val="ListParagraph"/>
        <w:numPr>
          <w:ilvl w:val="0"/>
          <w:numId w:val="6"/>
        </w:numPr>
        <w:rPr>
          <w:rFonts w:asciiTheme="minorHAnsi" w:eastAsia="Century Gothic" w:hAnsiTheme="minorHAnsi" w:cstheme="minorHAnsi"/>
        </w:rPr>
      </w:pPr>
      <w:r>
        <w:rPr>
          <w:rFonts w:asciiTheme="minorHAnsi" w:eastAsia="Century Gothic" w:hAnsiTheme="minorHAnsi" w:cstheme="minorHAnsi"/>
        </w:rPr>
        <w:t>Extract/Translate/Load (</w:t>
      </w:r>
      <w:r w:rsidR="00DB5A5A" w:rsidRPr="00D7533B">
        <w:rPr>
          <w:rFonts w:asciiTheme="minorHAnsi" w:eastAsia="Century Gothic" w:hAnsiTheme="minorHAnsi" w:cstheme="minorHAnsi"/>
        </w:rPr>
        <w:t>ETL</w:t>
      </w:r>
      <w:r>
        <w:rPr>
          <w:rFonts w:asciiTheme="minorHAnsi" w:eastAsia="Century Gothic" w:hAnsiTheme="minorHAnsi" w:cstheme="minorHAnsi"/>
        </w:rPr>
        <w:t xml:space="preserve">); </w:t>
      </w:r>
      <w:r w:rsidR="00DB5A5A" w:rsidRPr="00D7533B">
        <w:rPr>
          <w:rFonts w:asciiTheme="minorHAnsi" w:eastAsia="Century Gothic" w:hAnsiTheme="minorHAnsi" w:cstheme="minorHAnsi"/>
        </w:rPr>
        <w:t>Data Wrangling</w:t>
      </w:r>
      <w:r>
        <w:rPr>
          <w:rFonts w:asciiTheme="minorHAnsi" w:eastAsia="Century Gothic" w:hAnsiTheme="minorHAnsi" w:cstheme="minorHAnsi"/>
        </w:rPr>
        <w:t xml:space="preserve">; </w:t>
      </w:r>
      <w:r w:rsidR="00DB5A5A" w:rsidRPr="00D7533B">
        <w:rPr>
          <w:rFonts w:asciiTheme="minorHAnsi" w:eastAsia="Century Gothic" w:hAnsiTheme="minorHAnsi" w:cstheme="minorHAnsi"/>
        </w:rPr>
        <w:t>Basic Analysis</w:t>
      </w:r>
    </w:p>
    <w:p w14:paraId="35F4BC60" w14:textId="77777777" w:rsidR="00DB5A5A" w:rsidRPr="00D7533B" w:rsidRDefault="00DB5A5A" w:rsidP="00D7533B">
      <w:pPr>
        <w:pStyle w:val="ListParagraph"/>
        <w:numPr>
          <w:ilvl w:val="1"/>
          <w:numId w:val="6"/>
        </w:numPr>
        <w:rPr>
          <w:rFonts w:asciiTheme="minorHAnsi" w:eastAsia="Century Gothic" w:hAnsiTheme="minorHAnsi" w:cstheme="minorHAnsi"/>
        </w:rPr>
      </w:pPr>
      <w:r w:rsidRPr="00D7533B">
        <w:rPr>
          <w:rFonts w:asciiTheme="minorHAnsi" w:eastAsia="Century Gothic" w:hAnsiTheme="minorHAnsi" w:cstheme="minorHAnsi"/>
        </w:rPr>
        <w:t xml:space="preserve">Define and explain the process of extraction, </w:t>
      </w:r>
      <w:proofErr w:type="gramStart"/>
      <w:r w:rsidRPr="00D7533B">
        <w:rPr>
          <w:rFonts w:asciiTheme="minorHAnsi" w:eastAsia="Century Gothic" w:hAnsiTheme="minorHAnsi" w:cstheme="minorHAnsi"/>
        </w:rPr>
        <w:t>translation</w:t>
      </w:r>
      <w:proofErr w:type="gramEnd"/>
      <w:r w:rsidRPr="00D7533B">
        <w:rPr>
          <w:rFonts w:asciiTheme="minorHAnsi" w:eastAsia="Century Gothic" w:hAnsiTheme="minorHAnsi" w:cstheme="minorHAnsi"/>
        </w:rPr>
        <w:t xml:space="preserve"> and loading (ETL)</w:t>
      </w:r>
    </w:p>
    <w:p w14:paraId="08EB6EA5" w14:textId="77777777" w:rsidR="00DB5A5A" w:rsidRPr="00D7533B" w:rsidRDefault="00DB5A5A" w:rsidP="00D7533B">
      <w:pPr>
        <w:pStyle w:val="ListParagraph"/>
        <w:numPr>
          <w:ilvl w:val="1"/>
          <w:numId w:val="6"/>
        </w:numPr>
        <w:rPr>
          <w:rFonts w:asciiTheme="minorHAnsi" w:eastAsia="Century Gothic" w:hAnsiTheme="minorHAnsi" w:cstheme="minorHAnsi"/>
        </w:rPr>
      </w:pPr>
      <w:r w:rsidRPr="00D7533B">
        <w:rPr>
          <w:rFonts w:asciiTheme="minorHAnsi" w:eastAsia="Century Gothic" w:hAnsiTheme="minorHAnsi" w:cstheme="minorHAnsi"/>
        </w:rPr>
        <w:t>Use a relational database and SQL to perform basic ETL</w:t>
      </w:r>
    </w:p>
    <w:p w14:paraId="4B005328" w14:textId="77777777" w:rsidR="00DB5A5A" w:rsidRPr="00D7533B" w:rsidRDefault="00DB5A5A" w:rsidP="00D7533B">
      <w:pPr>
        <w:pStyle w:val="ListParagraph"/>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methods of data ‘wrangling’ and cleaning</w:t>
      </w:r>
    </w:p>
    <w:p w14:paraId="66830D9B" w14:textId="77777777" w:rsidR="00DB5A5A" w:rsidRPr="00D7533B" w:rsidRDefault="00DB5A5A" w:rsidP="00D7533B">
      <w:pPr>
        <w:pStyle w:val="ListParagraph"/>
        <w:numPr>
          <w:ilvl w:val="1"/>
          <w:numId w:val="6"/>
        </w:numPr>
        <w:rPr>
          <w:rFonts w:asciiTheme="minorHAnsi" w:eastAsia="Century Gothic" w:hAnsiTheme="minorHAnsi" w:cstheme="minorHAnsi"/>
        </w:rPr>
      </w:pPr>
      <w:r w:rsidRPr="00D7533B">
        <w:rPr>
          <w:rFonts w:asciiTheme="minorHAnsi" w:eastAsia="Century Gothic" w:hAnsiTheme="minorHAnsi" w:cstheme="minorHAnsi"/>
        </w:rPr>
        <w:t>Apply basic tools to perform ETL, data wrangling/cleaning as well as analysis on ‘cleaned’ datasets</w:t>
      </w:r>
    </w:p>
    <w:p w14:paraId="4CADD89C" w14:textId="77777777" w:rsidR="00DB5A5A" w:rsidRPr="00D7533B" w:rsidRDefault="00DB5A5A" w:rsidP="00D7533B">
      <w:pPr>
        <w:pStyle w:val="ListParagraph"/>
        <w:numPr>
          <w:ilvl w:val="0"/>
          <w:numId w:val="6"/>
        </w:numPr>
        <w:rPr>
          <w:rFonts w:asciiTheme="minorHAnsi" w:eastAsia="Century Gothic" w:hAnsiTheme="minorHAnsi" w:cstheme="minorHAnsi"/>
        </w:rPr>
      </w:pPr>
      <w:r w:rsidRPr="00D7533B">
        <w:rPr>
          <w:rFonts w:asciiTheme="minorHAnsi" w:eastAsia="Century Gothic" w:hAnsiTheme="minorHAnsi" w:cstheme="minorHAnsi"/>
        </w:rPr>
        <w:t xml:space="preserve">Identify, </w:t>
      </w:r>
      <w:proofErr w:type="gramStart"/>
      <w:r w:rsidRPr="00D7533B">
        <w:rPr>
          <w:rFonts w:asciiTheme="minorHAnsi" w:eastAsia="Century Gothic" w:hAnsiTheme="minorHAnsi" w:cstheme="minorHAnsi"/>
        </w:rPr>
        <w:t>define</w:t>
      </w:r>
      <w:proofErr w:type="gramEnd"/>
      <w:r w:rsidRPr="00D7533B">
        <w:rPr>
          <w:rFonts w:asciiTheme="minorHAnsi" w:eastAsia="Century Gothic" w:hAnsiTheme="minorHAnsi" w:cstheme="minorHAnsi"/>
        </w:rPr>
        <w:t xml:space="preserve"> and explain the purpose of machine learning (ML)</w:t>
      </w:r>
    </w:p>
    <w:p w14:paraId="445BC8B1" w14:textId="77777777" w:rsidR="00DB5A5A" w:rsidRPr="00D7533B" w:rsidRDefault="00DB5A5A" w:rsidP="00DB5A5A">
      <w:pPr>
        <w:numPr>
          <w:ilvl w:val="0"/>
          <w:numId w:val="6"/>
        </w:numPr>
        <w:rPr>
          <w:rFonts w:asciiTheme="minorHAnsi" w:eastAsia="Century Gothic" w:hAnsiTheme="minorHAnsi" w:cstheme="minorHAnsi"/>
        </w:rPr>
      </w:pPr>
      <w:r w:rsidRPr="00D7533B">
        <w:rPr>
          <w:rFonts w:asciiTheme="minorHAnsi" w:eastAsia="Century Gothic" w:hAnsiTheme="minorHAnsi" w:cstheme="minorHAnsi"/>
        </w:rPr>
        <w:t>Define and apply basic feature engineering</w:t>
      </w:r>
    </w:p>
    <w:p w14:paraId="102EF6FC"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imputation and use basic imputation techniques</w:t>
      </w:r>
    </w:p>
    <w:p w14:paraId="74C5DC5D"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nominal and ordinal attributes</w:t>
      </w:r>
    </w:p>
    <w:p w14:paraId="65A3CC2D" w14:textId="77777777" w:rsidR="00DB5A5A" w:rsidRPr="00D7533B" w:rsidRDefault="00DB5A5A" w:rsidP="00DB5A5A">
      <w:pPr>
        <w:numPr>
          <w:ilvl w:val="0"/>
          <w:numId w:val="6"/>
        </w:numPr>
        <w:rPr>
          <w:rFonts w:asciiTheme="minorHAnsi" w:eastAsia="Century Gothic" w:hAnsiTheme="minorHAnsi" w:cstheme="minorHAnsi"/>
        </w:rPr>
      </w:pPr>
      <w:r w:rsidRPr="00D7533B">
        <w:rPr>
          <w:rFonts w:asciiTheme="minorHAnsi" w:eastAsia="Century Gothic" w:hAnsiTheme="minorHAnsi" w:cstheme="minorHAnsi"/>
        </w:rPr>
        <w:t>Define and explain basic machine learning approaches, including regression, decision trees, clustering, etc.</w:t>
      </w:r>
    </w:p>
    <w:p w14:paraId="57DCC5DE" w14:textId="77777777" w:rsidR="00DB5A5A" w:rsidRPr="00D7533B" w:rsidRDefault="00DB5A5A" w:rsidP="00DB5A5A">
      <w:pPr>
        <w:numPr>
          <w:ilvl w:val="0"/>
          <w:numId w:val="6"/>
        </w:numPr>
        <w:rPr>
          <w:rFonts w:asciiTheme="minorHAnsi" w:eastAsia="Century Gothic" w:hAnsiTheme="minorHAnsi" w:cstheme="minorHAnsi"/>
        </w:rPr>
      </w:pPr>
      <w:r w:rsidRPr="00D7533B">
        <w:rPr>
          <w:rFonts w:asciiTheme="minorHAnsi" w:eastAsia="Century Gothic" w:hAnsiTheme="minorHAnsi" w:cstheme="minorHAnsi"/>
        </w:rPr>
        <w:t>Define supervised machine learning terminology</w:t>
      </w:r>
    </w:p>
    <w:p w14:paraId="4B9FC897"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the purpose of supervised learning</w:t>
      </w:r>
    </w:p>
    <w:p w14:paraId="4BDF14C2" w14:textId="77777777" w:rsidR="00DB5A5A" w:rsidRPr="00D7533B" w:rsidRDefault="00DB5A5A" w:rsidP="00DB5A5A">
      <w:pPr>
        <w:numPr>
          <w:ilvl w:val="1"/>
          <w:numId w:val="6"/>
        </w:numPr>
        <w:ind w:right="-90"/>
        <w:rPr>
          <w:rFonts w:asciiTheme="minorHAnsi" w:eastAsia="Century Gothic" w:hAnsiTheme="minorHAnsi" w:cstheme="minorHAnsi"/>
        </w:rPr>
      </w:pPr>
      <w:r w:rsidRPr="00D7533B">
        <w:rPr>
          <w:rFonts w:asciiTheme="minorHAnsi" w:eastAsia="Century Gothic" w:hAnsiTheme="minorHAnsi" w:cstheme="minorHAnsi"/>
        </w:rPr>
        <w:t>Demonstrate ability to identify supervised learning algorithms and identify appropriate applications</w:t>
      </w:r>
    </w:p>
    <w:p w14:paraId="482C3064"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regression as a supervised learning prediction task</w:t>
      </w:r>
    </w:p>
    <w:p w14:paraId="624944F7"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the purpose of decision tree learning</w:t>
      </w:r>
    </w:p>
    <w:p w14:paraId="2FE7B35D"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classification and demonstrate ability to identify appropriate applications of classification</w:t>
      </w:r>
    </w:p>
    <w:p w14:paraId="66D8C562"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 xml:space="preserve">Define k-nearest </w:t>
      </w:r>
      <w:proofErr w:type="gramStart"/>
      <w:r w:rsidRPr="00D7533B">
        <w:rPr>
          <w:rFonts w:asciiTheme="minorHAnsi" w:eastAsia="Century Gothic" w:hAnsiTheme="minorHAnsi" w:cstheme="minorHAnsi"/>
        </w:rPr>
        <w:t>neighbors</w:t>
      </w:r>
      <w:proofErr w:type="gramEnd"/>
      <w:r w:rsidRPr="00D7533B">
        <w:rPr>
          <w:rFonts w:asciiTheme="minorHAnsi" w:eastAsia="Century Gothic" w:hAnsiTheme="minorHAnsi" w:cstheme="minorHAnsi"/>
        </w:rPr>
        <w:t xml:space="preserve"> method for classification prediction tasks</w:t>
      </w:r>
    </w:p>
    <w:p w14:paraId="25192F33"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bias within linear models</w:t>
      </w:r>
    </w:p>
    <w:p w14:paraId="52346EE6"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the purpose of deep learning</w:t>
      </w:r>
    </w:p>
    <w:p w14:paraId="408F504F"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bias, variance, overfitting, underfitting</w:t>
      </w:r>
    </w:p>
    <w:p w14:paraId="5508CFF9"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the purpose of hyperparameters</w:t>
      </w:r>
    </w:p>
    <w:p w14:paraId="4E1F652A"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Explain the impact of hyperparameters on a model as well as complexity</w:t>
      </w:r>
    </w:p>
    <w:p w14:paraId="2578D0B4"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the purpose of weights</w:t>
      </w:r>
    </w:p>
    <w:p w14:paraId="26EB5811"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Apply supervised learning to analyze and solve real world problems through case studies</w:t>
      </w:r>
    </w:p>
    <w:p w14:paraId="2D9E5360" w14:textId="77777777" w:rsidR="00DB5A5A" w:rsidRPr="00D7533B" w:rsidRDefault="00DB5A5A" w:rsidP="00DB5A5A">
      <w:pPr>
        <w:numPr>
          <w:ilvl w:val="0"/>
          <w:numId w:val="6"/>
        </w:numPr>
        <w:rPr>
          <w:rFonts w:asciiTheme="minorHAnsi" w:eastAsia="Century Gothic" w:hAnsiTheme="minorHAnsi" w:cstheme="minorHAnsi"/>
        </w:rPr>
      </w:pPr>
      <w:r w:rsidRPr="00D7533B">
        <w:rPr>
          <w:rFonts w:asciiTheme="minorHAnsi" w:eastAsia="Century Gothic" w:hAnsiTheme="minorHAnsi" w:cstheme="minorHAnsi"/>
        </w:rPr>
        <w:t>Define unsupervised machine learning terminology</w:t>
      </w:r>
    </w:p>
    <w:p w14:paraId="2DF1637E"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unsupervised learning</w:t>
      </w:r>
    </w:p>
    <w:p w14:paraId="2082958B"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clustering</w:t>
      </w:r>
    </w:p>
    <w:p w14:paraId="4CAFB4E3"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the purpose of dimensionality reduction</w:t>
      </w:r>
    </w:p>
    <w:p w14:paraId="0BBB3592"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Demonstrate the ability to identify when dimensionality reduction is appropriate</w:t>
      </w:r>
    </w:p>
    <w:p w14:paraId="2802D1FF"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Define and explain the purpose of k-means clustering</w:t>
      </w:r>
    </w:p>
    <w:p w14:paraId="0F3EE0B5" w14:textId="77777777" w:rsidR="00DB5A5A" w:rsidRPr="00D7533B" w:rsidRDefault="00DB5A5A" w:rsidP="00DB5A5A">
      <w:pPr>
        <w:numPr>
          <w:ilvl w:val="2"/>
          <w:numId w:val="6"/>
        </w:numPr>
        <w:rPr>
          <w:rFonts w:asciiTheme="minorHAnsi" w:eastAsia="Century Gothic" w:hAnsiTheme="minorHAnsi" w:cstheme="minorHAnsi"/>
        </w:rPr>
      </w:pPr>
      <w:r w:rsidRPr="00D7533B">
        <w:rPr>
          <w:rFonts w:asciiTheme="minorHAnsi" w:eastAsia="Century Gothic" w:hAnsiTheme="minorHAnsi" w:cstheme="minorHAnsi"/>
        </w:rPr>
        <w:t>Define inter-cluster distance</w:t>
      </w:r>
    </w:p>
    <w:p w14:paraId="7A3F34A6" w14:textId="77777777" w:rsidR="00DB5A5A" w:rsidRPr="00D7533B" w:rsidRDefault="00DB5A5A" w:rsidP="00DB5A5A">
      <w:pPr>
        <w:numPr>
          <w:ilvl w:val="2"/>
          <w:numId w:val="6"/>
        </w:numPr>
        <w:rPr>
          <w:rFonts w:asciiTheme="minorHAnsi" w:eastAsia="Century Gothic" w:hAnsiTheme="minorHAnsi" w:cstheme="minorHAnsi"/>
        </w:rPr>
      </w:pPr>
      <w:r w:rsidRPr="00D7533B">
        <w:rPr>
          <w:rFonts w:asciiTheme="minorHAnsi" w:eastAsia="Century Gothic" w:hAnsiTheme="minorHAnsi" w:cstheme="minorHAnsi"/>
        </w:rPr>
        <w:t>Define centroids</w:t>
      </w:r>
    </w:p>
    <w:p w14:paraId="65D3CDA5" w14:textId="77777777" w:rsidR="00DB5A5A" w:rsidRPr="00D7533B" w:rsidRDefault="00DB5A5A" w:rsidP="00DB5A5A">
      <w:pPr>
        <w:numPr>
          <w:ilvl w:val="1"/>
          <w:numId w:val="6"/>
        </w:numPr>
        <w:rPr>
          <w:rFonts w:asciiTheme="minorHAnsi" w:eastAsia="Century Gothic" w:hAnsiTheme="minorHAnsi" w:cstheme="minorHAnsi"/>
        </w:rPr>
      </w:pPr>
      <w:r w:rsidRPr="00D7533B">
        <w:rPr>
          <w:rFonts w:asciiTheme="minorHAnsi" w:eastAsia="Century Gothic" w:hAnsiTheme="minorHAnsi" w:cstheme="minorHAnsi"/>
        </w:rPr>
        <w:t>Apply unsupervised learning to analyze and solve real world problems through case studies</w:t>
      </w:r>
    </w:p>
    <w:p w14:paraId="44257A6A" w14:textId="0E0A81A6" w:rsidR="00884495" w:rsidRPr="005F6CDA" w:rsidRDefault="00DB5A5A" w:rsidP="00A71CB3">
      <w:pPr>
        <w:numPr>
          <w:ilvl w:val="0"/>
          <w:numId w:val="6"/>
        </w:numPr>
        <w:spacing w:after="160" w:line="259" w:lineRule="auto"/>
      </w:pPr>
      <w:r w:rsidRPr="005F6CDA">
        <w:rPr>
          <w:rFonts w:asciiTheme="minorHAnsi" w:eastAsia="Century Gothic" w:hAnsiTheme="minorHAnsi" w:cstheme="minorHAnsi"/>
        </w:rPr>
        <w:t xml:space="preserve">Apply statistics, </w:t>
      </w:r>
      <w:r w:rsidR="00884495" w:rsidRPr="005F6CDA">
        <w:rPr>
          <w:rFonts w:asciiTheme="minorHAnsi" w:eastAsia="Century Gothic" w:hAnsiTheme="minorHAnsi" w:cstheme="minorHAnsi"/>
        </w:rPr>
        <w:t xml:space="preserve">Python and GUI </w:t>
      </w:r>
      <w:r w:rsidRPr="005F6CDA">
        <w:rPr>
          <w:rFonts w:asciiTheme="minorHAnsi" w:eastAsia="Century Gothic" w:hAnsiTheme="minorHAnsi" w:cstheme="minorHAnsi"/>
        </w:rPr>
        <w:t xml:space="preserve">tools, </w:t>
      </w:r>
      <w:r w:rsidR="00884495" w:rsidRPr="005F6CDA">
        <w:rPr>
          <w:rFonts w:asciiTheme="minorHAnsi" w:eastAsia="Century Gothic" w:hAnsiTheme="minorHAnsi" w:cstheme="minorHAnsi"/>
        </w:rPr>
        <w:t xml:space="preserve">as well as </w:t>
      </w:r>
      <w:r w:rsidRPr="005F6CDA">
        <w:rPr>
          <w:rFonts w:asciiTheme="minorHAnsi" w:eastAsia="Century Gothic" w:hAnsiTheme="minorHAnsi" w:cstheme="minorHAnsi"/>
        </w:rPr>
        <w:t>ML theory and applications to analyze real world problems through case studies</w:t>
      </w:r>
      <w:r w:rsidR="00884495" w:rsidRPr="005F6CDA">
        <w:br w:type="page"/>
      </w:r>
    </w:p>
    <w:p w14:paraId="30FFC2DC" w14:textId="345F3949" w:rsidR="00301C4F" w:rsidRPr="00D2346B" w:rsidRDefault="00301C4F" w:rsidP="00301C4F">
      <w:pPr>
        <w:contextualSpacing/>
        <w:rPr>
          <w:b/>
          <w:bCs/>
        </w:rPr>
      </w:pPr>
      <w:r w:rsidRPr="00D2346B">
        <w:rPr>
          <w:b/>
          <w:bCs/>
        </w:rPr>
        <w:lastRenderedPageBreak/>
        <w:t>Required Time Allocation per Topic</w:t>
      </w:r>
    </w:p>
    <w:p w14:paraId="5EE3405F" w14:textId="76823CD1" w:rsidR="00301C4F" w:rsidRDefault="00FD07F2" w:rsidP="00301C4F">
      <w:pPr>
        <w:contextualSpacing/>
      </w:pPr>
      <w:r>
        <w:t>T</w:t>
      </w:r>
      <w:r w:rsidR="00301C4F">
        <w:t xml:space="preserve">o standardize the core topics of </w:t>
      </w:r>
      <w:r>
        <w:t>this course</w:t>
      </w:r>
      <w:r w:rsidR="00301C4F">
        <w:t xml:space="preserve">, the following student contact hours per topic are required. Each syllabus should be created to adhere as closely as possible to these allocations. Topics are not necessarily to be taught in the order shown. </w:t>
      </w:r>
    </w:p>
    <w:p w14:paraId="4F295D2B" w14:textId="57FE9A32" w:rsidR="00301C4F" w:rsidRDefault="00301C4F" w:rsidP="00301C4F">
      <w:pPr>
        <w:contextualSpacing/>
      </w:pPr>
      <w:r>
        <w:t xml:space="preserve">There are normally </w:t>
      </w:r>
      <w:r w:rsidR="00C04FEB">
        <w:t>45</w:t>
      </w:r>
      <w:r>
        <w:t xml:space="preserve"> student contact-hours per semester for a </w:t>
      </w:r>
      <w:r w:rsidR="00C04FEB">
        <w:t>three</w:t>
      </w:r>
      <w:r>
        <w:t>-credit course (1</w:t>
      </w:r>
      <w:r w:rsidR="00FD07F2">
        <w:t>4</w:t>
      </w:r>
      <w:r>
        <w:t xml:space="preserve"> weeks of instruction, excluding final exam week: 1</w:t>
      </w:r>
      <w:r w:rsidR="00FD07F2">
        <w:t>4</w:t>
      </w:r>
      <w:r>
        <w:t>*</w:t>
      </w:r>
      <w:r w:rsidR="00C04FEB">
        <w:t>3.2</w:t>
      </w:r>
      <w:r>
        <w:t xml:space="preserve"> = </w:t>
      </w:r>
      <w:r w:rsidR="00C04FEB">
        <w:t>45</w:t>
      </w:r>
      <w:r>
        <w:t xml:space="preserve"> hours). Sections of the course offered in alternative formats (</w:t>
      </w:r>
      <w:proofErr w:type="gramStart"/>
      <w:r>
        <w:t>i.e.</w:t>
      </w:r>
      <w:proofErr w:type="gramEnd"/>
      <w:r>
        <w:t xml:space="preserve"> not standard 1</w:t>
      </w:r>
      <w:r w:rsidR="008F7BAB">
        <w:t>5</w:t>
      </w:r>
      <w:r>
        <w:t xml:space="preserve">-week) still meet for the same number of contact hours. The final exam is not included in the </w:t>
      </w:r>
      <w:r w:rsidR="00832501">
        <w:t>timetable</w:t>
      </w:r>
      <w:r>
        <w:t xml:space="preserve">. </w:t>
      </w:r>
    </w:p>
    <w:p w14:paraId="00E8209A" w14:textId="77FF9E69" w:rsidR="00301C4F" w:rsidRDefault="00301C4F" w:rsidP="00301C4F">
      <w:pPr>
        <w:contextualSpacing/>
      </w:pPr>
      <w:r>
        <w:t xml:space="preserve">The quickly evolving nature of </w:t>
      </w:r>
      <w:r w:rsidR="00FD07F2">
        <w:t xml:space="preserve">data analytics </w:t>
      </w:r>
      <w:r>
        <w:t xml:space="preserve">means that some content noted in this document may be superseded or made obsolete. As such, it is important to include such changes in individual syllabi. Additionally, time is allocated for additional and optional topics </w:t>
      </w:r>
      <w:proofErr w:type="gramStart"/>
      <w:r>
        <w:t>in order to</w:t>
      </w:r>
      <w:proofErr w:type="gramEnd"/>
      <w:r>
        <w:t xml:space="preserve"> provide instructors flexibility in tailoring the course to special needs or resources.</w:t>
      </w:r>
    </w:p>
    <w:p w14:paraId="731B44E8" w14:textId="7F9905C2" w:rsidR="00EB5E74" w:rsidRDefault="00EB5E74" w:rsidP="00E54F95">
      <w:pPr>
        <w:spacing w:after="160" w:line="259" w:lineRule="auto"/>
        <w:rPr>
          <w:b/>
          <w:i/>
        </w:rPr>
      </w:pPr>
    </w:p>
    <w:tbl>
      <w:tblPr>
        <w:tblpPr w:leftFromText="180" w:rightFromText="180" w:vertAnchor="page" w:horzAnchor="margin" w:tblpXSpec="center" w:tblpY="5219"/>
        <w:tblW w:w="8463" w:type="dxa"/>
        <w:tblLook w:val="04A0" w:firstRow="1" w:lastRow="0" w:firstColumn="1" w:lastColumn="0" w:noHBand="0" w:noVBand="1"/>
      </w:tblPr>
      <w:tblGrid>
        <w:gridCol w:w="6260"/>
        <w:gridCol w:w="960"/>
        <w:gridCol w:w="1243"/>
      </w:tblGrid>
      <w:tr w:rsidR="00C110B0" w:rsidRPr="008F4F3F" w14:paraId="7780FD45" w14:textId="77777777" w:rsidTr="00C110B0">
        <w:trPr>
          <w:trHeight w:val="320"/>
        </w:trPr>
        <w:tc>
          <w:tcPr>
            <w:tcW w:w="6260" w:type="dxa"/>
            <w:tcBorders>
              <w:top w:val="single" w:sz="18" w:space="0" w:color="auto"/>
              <w:left w:val="single" w:sz="18" w:space="0" w:color="auto"/>
              <w:bottom w:val="single" w:sz="8" w:space="0" w:color="auto"/>
              <w:right w:val="nil"/>
            </w:tcBorders>
            <w:shd w:val="clear" w:color="auto" w:fill="auto"/>
            <w:noWrap/>
            <w:vAlign w:val="bottom"/>
            <w:hideMark/>
          </w:tcPr>
          <w:p w14:paraId="0C87B8FC" w14:textId="77777777" w:rsidR="00C110B0" w:rsidRPr="008F4F3F" w:rsidRDefault="00C110B0" w:rsidP="00C110B0">
            <w:pPr>
              <w:rPr>
                <w:rFonts w:eastAsia="Times New Roman"/>
                <w:b/>
                <w:bCs/>
                <w:color w:val="000000"/>
              </w:rPr>
            </w:pPr>
            <w:r w:rsidRPr="008F4F3F">
              <w:rPr>
                <w:rFonts w:eastAsia="Times New Roman"/>
                <w:b/>
                <w:bCs/>
                <w:color w:val="000000"/>
              </w:rPr>
              <w:t>Topics</w:t>
            </w:r>
          </w:p>
        </w:tc>
        <w:tc>
          <w:tcPr>
            <w:tcW w:w="960" w:type="dxa"/>
            <w:tcBorders>
              <w:top w:val="single" w:sz="18" w:space="0" w:color="auto"/>
              <w:left w:val="single" w:sz="4" w:space="0" w:color="auto"/>
              <w:bottom w:val="single" w:sz="8" w:space="0" w:color="auto"/>
              <w:right w:val="single" w:sz="4" w:space="0" w:color="auto"/>
            </w:tcBorders>
            <w:shd w:val="clear" w:color="auto" w:fill="auto"/>
            <w:noWrap/>
            <w:vAlign w:val="bottom"/>
            <w:hideMark/>
          </w:tcPr>
          <w:p w14:paraId="4DD04FEC" w14:textId="77777777" w:rsidR="00C110B0" w:rsidRPr="008F4F3F" w:rsidRDefault="00C110B0" w:rsidP="00C110B0">
            <w:pPr>
              <w:jc w:val="center"/>
              <w:rPr>
                <w:rFonts w:eastAsia="Times New Roman"/>
                <w:b/>
                <w:bCs/>
                <w:color w:val="000000"/>
              </w:rPr>
            </w:pPr>
            <w:r w:rsidRPr="008F4F3F">
              <w:rPr>
                <w:rFonts w:eastAsia="Times New Roman"/>
                <w:b/>
                <w:bCs/>
                <w:color w:val="000000"/>
              </w:rPr>
              <w:t>Hours</w:t>
            </w:r>
          </w:p>
        </w:tc>
        <w:tc>
          <w:tcPr>
            <w:tcW w:w="1243" w:type="dxa"/>
            <w:tcBorders>
              <w:top w:val="single" w:sz="18" w:space="0" w:color="auto"/>
              <w:left w:val="nil"/>
              <w:bottom w:val="single" w:sz="8" w:space="0" w:color="auto"/>
              <w:right w:val="single" w:sz="18" w:space="0" w:color="auto"/>
            </w:tcBorders>
            <w:shd w:val="clear" w:color="auto" w:fill="auto"/>
            <w:noWrap/>
            <w:vAlign w:val="bottom"/>
            <w:hideMark/>
          </w:tcPr>
          <w:p w14:paraId="4B96E94D" w14:textId="77777777" w:rsidR="00C110B0" w:rsidRPr="008F4F3F" w:rsidRDefault="00C110B0" w:rsidP="00C110B0">
            <w:pPr>
              <w:jc w:val="center"/>
              <w:rPr>
                <w:rFonts w:eastAsia="Times New Roman"/>
                <w:b/>
                <w:bCs/>
                <w:color w:val="000000"/>
              </w:rPr>
            </w:pPr>
            <w:r w:rsidRPr="008F4F3F">
              <w:rPr>
                <w:rFonts w:eastAsia="Times New Roman"/>
                <w:b/>
                <w:bCs/>
                <w:color w:val="000000"/>
              </w:rPr>
              <w:t>Percentage</w:t>
            </w:r>
          </w:p>
        </w:tc>
      </w:tr>
      <w:tr w:rsidR="00B31314" w:rsidRPr="008F4F3F" w14:paraId="2076A1B0" w14:textId="77777777" w:rsidTr="00222E1C">
        <w:trPr>
          <w:trHeight w:val="300"/>
        </w:trPr>
        <w:tc>
          <w:tcPr>
            <w:tcW w:w="6260" w:type="dxa"/>
            <w:tcBorders>
              <w:top w:val="nil"/>
              <w:left w:val="single" w:sz="18" w:space="0" w:color="auto"/>
              <w:bottom w:val="nil"/>
              <w:right w:val="nil"/>
            </w:tcBorders>
            <w:shd w:val="clear" w:color="auto" w:fill="auto"/>
            <w:noWrap/>
            <w:hideMark/>
          </w:tcPr>
          <w:p w14:paraId="2A813927" w14:textId="59FD0363" w:rsidR="00B31314" w:rsidRPr="008F4F3F" w:rsidRDefault="00B31314" w:rsidP="00B31314">
            <w:pPr>
              <w:rPr>
                <w:rFonts w:eastAsia="Times New Roman"/>
                <w:color w:val="000000"/>
              </w:rPr>
            </w:pPr>
            <w:r w:rsidRPr="007A1773">
              <w:t>Basic descriptive statistics</w:t>
            </w:r>
          </w:p>
        </w:tc>
        <w:tc>
          <w:tcPr>
            <w:tcW w:w="960" w:type="dxa"/>
            <w:tcBorders>
              <w:top w:val="nil"/>
              <w:left w:val="single" w:sz="4" w:space="0" w:color="auto"/>
              <w:bottom w:val="nil"/>
              <w:right w:val="single" w:sz="4" w:space="0" w:color="auto"/>
            </w:tcBorders>
            <w:shd w:val="clear" w:color="auto" w:fill="auto"/>
            <w:noWrap/>
            <w:vAlign w:val="bottom"/>
            <w:hideMark/>
          </w:tcPr>
          <w:p w14:paraId="3A7A5506" w14:textId="33EE6E5F" w:rsidR="00B31314" w:rsidRPr="008F4F3F" w:rsidRDefault="00B31314" w:rsidP="00B31314">
            <w:pPr>
              <w:jc w:val="center"/>
              <w:rPr>
                <w:rFonts w:eastAsia="Times New Roman"/>
                <w:color w:val="000000"/>
              </w:rPr>
            </w:pPr>
            <w:r>
              <w:rPr>
                <w:color w:val="000000"/>
              </w:rPr>
              <w:t>5</w:t>
            </w:r>
          </w:p>
        </w:tc>
        <w:tc>
          <w:tcPr>
            <w:tcW w:w="1243" w:type="dxa"/>
            <w:tcBorders>
              <w:top w:val="nil"/>
              <w:left w:val="nil"/>
              <w:bottom w:val="nil"/>
              <w:right w:val="single" w:sz="18" w:space="0" w:color="auto"/>
            </w:tcBorders>
            <w:shd w:val="clear" w:color="auto" w:fill="auto"/>
            <w:noWrap/>
            <w:vAlign w:val="bottom"/>
            <w:hideMark/>
          </w:tcPr>
          <w:p w14:paraId="021CA871" w14:textId="342C4696" w:rsidR="00B31314" w:rsidRPr="008F4F3F" w:rsidRDefault="00B31314" w:rsidP="00B31314">
            <w:pPr>
              <w:jc w:val="center"/>
              <w:rPr>
                <w:rFonts w:eastAsia="Times New Roman"/>
                <w:color w:val="000000"/>
              </w:rPr>
            </w:pPr>
            <w:r>
              <w:rPr>
                <w:color w:val="000000"/>
              </w:rPr>
              <w:t>11%</w:t>
            </w:r>
          </w:p>
        </w:tc>
      </w:tr>
      <w:tr w:rsidR="00B31314" w:rsidRPr="008F4F3F" w14:paraId="4C7FA5CF" w14:textId="77777777" w:rsidTr="00222E1C">
        <w:trPr>
          <w:trHeight w:val="300"/>
        </w:trPr>
        <w:tc>
          <w:tcPr>
            <w:tcW w:w="6260" w:type="dxa"/>
            <w:tcBorders>
              <w:top w:val="nil"/>
              <w:left w:val="single" w:sz="18" w:space="0" w:color="auto"/>
              <w:bottom w:val="nil"/>
              <w:right w:val="nil"/>
            </w:tcBorders>
            <w:shd w:val="clear" w:color="auto" w:fill="auto"/>
            <w:noWrap/>
            <w:hideMark/>
          </w:tcPr>
          <w:p w14:paraId="02259DFB" w14:textId="41C4AAFB" w:rsidR="00B31314" w:rsidRPr="008F4F3F" w:rsidRDefault="00B31314" w:rsidP="00B31314">
            <w:pPr>
              <w:rPr>
                <w:rFonts w:eastAsia="Times New Roman"/>
                <w:color w:val="000000"/>
              </w:rPr>
            </w:pPr>
            <w:r w:rsidRPr="007A1773">
              <w:t>Statistical distributions</w:t>
            </w:r>
          </w:p>
        </w:tc>
        <w:tc>
          <w:tcPr>
            <w:tcW w:w="960" w:type="dxa"/>
            <w:tcBorders>
              <w:top w:val="nil"/>
              <w:left w:val="single" w:sz="4" w:space="0" w:color="auto"/>
              <w:bottom w:val="nil"/>
              <w:right w:val="single" w:sz="4" w:space="0" w:color="auto"/>
            </w:tcBorders>
            <w:shd w:val="clear" w:color="auto" w:fill="auto"/>
            <w:noWrap/>
            <w:vAlign w:val="bottom"/>
            <w:hideMark/>
          </w:tcPr>
          <w:p w14:paraId="782A63C6" w14:textId="29C37915" w:rsidR="00B31314" w:rsidRPr="008F4F3F" w:rsidRDefault="00B31314" w:rsidP="00B31314">
            <w:pPr>
              <w:jc w:val="center"/>
              <w:rPr>
                <w:rFonts w:eastAsia="Times New Roman"/>
                <w:color w:val="000000"/>
              </w:rPr>
            </w:pPr>
            <w:r>
              <w:rPr>
                <w:color w:val="000000"/>
              </w:rPr>
              <w:t>3</w:t>
            </w:r>
          </w:p>
        </w:tc>
        <w:tc>
          <w:tcPr>
            <w:tcW w:w="1243" w:type="dxa"/>
            <w:tcBorders>
              <w:top w:val="nil"/>
              <w:left w:val="nil"/>
              <w:bottom w:val="nil"/>
              <w:right w:val="single" w:sz="18" w:space="0" w:color="auto"/>
            </w:tcBorders>
            <w:shd w:val="clear" w:color="auto" w:fill="auto"/>
            <w:noWrap/>
            <w:vAlign w:val="bottom"/>
            <w:hideMark/>
          </w:tcPr>
          <w:p w14:paraId="0D42889D" w14:textId="219CC27C" w:rsidR="00B31314" w:rsidRPr="008F4F3F" w:rsidRDefault="00B31314" w:rsidP="00B31314">
            <w:pPr>
              <w:jc w:val="center"/>
              <w:rPr>
                <w:rFonts w:eastAsia="Times New Roman"/>
                <w:color w:val="000000"/>
              </w:rPr>
            </w:pPr>
            <w:r>
              <w:rPr>
                <w:color w:val="000000"/>
              </w:rPr>
              <w:t>7%</w:t>
            </w:r>
          </w:p>
        </w:tc>
      </w:tr>
      <w:tr w:rsidR="00B31314" w:rsidRPr="008F4F3F" w14:paraId="6C6FB4E1" w14:textId="77777777" w:rsidTr="00222E1C">
        <w:trPr>
          <w:trHeight w:val="300"/>
        </w:trPr>
        <w:tc>
          <w:tcPr>
            <w:tcW w:w="6260" w:type="dxa"/>
            <w:tcBorders>
              <w:top w:val="nil"/>
              <w:left w:val="single" w:sz="18" w:space="0" w:color="auto"/>
              <w:bottom w:val="nil"/>
              <w:right w:val="nil"/>
            </w:tcBorders>
            <w:shd w:val="clear" w:color="auto" w:fill="auto"/>
            <w:noWrap/>
            <w:hideMark/>
          </w:tcPr>
          <w:p w14:paraId="5808C792" w14:textId="23A25C3E" w:rsidR="00B31314" w:rsidRPr="008F4F3F" w:rsidRDefault="00B31314" w:rsidP="00B31314">
            <w:pPr>
              <w:rPr>
                <w:rFonts w:eastAsia="Times New Roman"/>
                <w:color w:val="000000"/>
              </w:rPr>
            </w:pPr>
            <w:r w:rsidRPr="007A1773">
              <w:t>Data manipulation and cleaning/’wrangling’</w:t>
            </w:r>
          </w:p>
        </w:tc>
        <w:tc>
          <w:tcPr>
            <w:tcW w:w="960" w:type="dxa"/>
            <w:tcBorders>
              <w:top w:val="nil"/>
              <w:left w:val="single" w:sz="4" w:space="0" w:color="auto"/>
              <w:bottom w:val="nil"/>
              <w:right w:val="single" w:sz="4" w:space="0" w:color="auto"/>
            </w:tcBorders>
            <w:shd w:val="clear" w:color="auto" w:fill="auto"/>
            <w:noWrap/>
            <w:vAlign w:val="bottom"/>
            <w:hideMark/>
          </w:tcPr>
          <w:p w14:paraId="63DD0FEB" w14:textId="2AB5265F" w:rsidR="00B31314" w:rsidRPr="008F4F3F" w:rsidRDefault="00B31314" w:rsidP="00B31314">
            <w:pPr>
              <w:jc w:val="center"/>
              <w:rPr>
                <w:rFonts w:eastAsia="Times New Roman"/>
                <w:color w:val="000000"/>
              </w:rPr>
            </w:pPr>
            <w:r>
              <w:rPr>
                <w:color w:val="000000"/>
              </w:rPr>
              <w:t>6</w:t>
            </w:r>
          </w:p>
        </w:tc>
        <w:tc>
          <w:tcPr>
            <w:tcW w:w="1243" w:type="dxa"/>
            <w:tcBorders>
              <w:top w:val="nil"/>
              <w:left w:val="nil"/>
              <w:bottom w:val="nil"/>
              <w:right w:val="single" w:sz="18" w:space="0" w:color="auto"/>
            </w:tcBorders>
            <w:shd w:val="clear" w:color="auto" w:fill="auto"/>
            <w:noWrap/>
            <w:vAlign w:val="bottom"/>
            <w:hideMark/>
          </w:tcPr>
          <w:p w14:paraId="32B88915" w14:textId="15DDC84C" w:rsidR="00B31314" w:rsidRPr="008F4F3F" w:rsidRDefault="00B31314" w:rsidP="00B31314">
            <w:pPr>
              <w:jc w:val="center"/>
              <w:rPr>
                <w:rFonts w:eastAsia="Times New Roman"/>
                <w:color w:val="000000"/>
              </w:rPr>
            </w:pPr>
            <w:r>
              <w:rPr>
                <w:color w:val="000000"/>
              </w:rPr>
              <w:t>13%</w:t>
            </w:r>
          </w:p>
        </w:tc>
      </w:tr>
      <w:tr w:rsidR="00B31314" w:rsidRPr="008F4F3F" w14:paraId="247DD3B3" w14:textId="77777777" w:rsidTr="00222E1C">
        <w:trPr>
          <w:trHeight w:val="300"/>
        </w:trPr>
        <w:tc>
          <w:tcPr>
            <w:tcW w:w="6260" w:type="dxa"/>
            <w:tcBorders>
              <w:top w:val="nil"/>
              <w:left w:val="single" w:sz="18" w:space="0" w:color="auto"/>
              <w:bottom w:val="nil"/>
              <w:right w:val="nil"/>
            </w:tcBorders>
            <w:shd w:val="clear" w:color="auto" w:fill="auto"/>
            <w:noWrap/>
            <w:hideMark/>
          </w:tcPr>
          <w:p w14:paraId="147B1C2B" w14:textId="17FE806B" w:rsidR="00B31314" w:rsidRPr="008F4F3F" w:rsidRDefault="00B31314" w:rsidP="00B31314">
            <w:pPr>
              <w:rPr>
                <w:rFonts w:eastAsia="Times New Roman"/>
                <w:color w:val="000000"/>
              </w:rPr>
            </w:pPr>
            <w:r w:rsidRPr="007A1773">
              <w:t>Big data</w:t>
            </w:r>
            <w:r>
              <w:t xml:space="preserve"> theory/applications; extraction and manipulation tools</w:t>
            </w:r>
          </w:p>
        </w:tc>
        <w:tc>
          <w:tcPr>
            <w:tcW w:w="960" w:type="dxa"/>
            <w:tcBorders>
              <w:top w:val="nil"/>
              <w:left w:val="single" w:sz="4" w:space="0" w:color="auto"/>
              <w:bottom w:val="nil"/>
              <w:right w:val="single" w:sz="4" w:space="0" w:color="auto"/>
            </w:tcBorders>
            <w:shd w:val="clear" w:color="auto" w:fill="auto"/>
            <w:noWrap/>
            <w:vAlign w:val="bottom"/>
            <w:hideMark/>
          </w:tcPr>
          <w:p w14:paraId="51F45DFC" w14:textId="58C97CB6" w:rsidR="00B31314" w:rsidRPr="008F4F3F" w:rsidRDefault="00B31314" w:rsidP="00B31314">
            <w:pPr>
              <w:jc w:val="center"/>
              <w:rPr>
                <w:rFonts w:eastAsia="Times New Roman"/>
                <w:color w:val="000000"/>
              </w:rPr>
            </w:pPr>
            <w:r>
              <w:rPr>
                <w:color w:val="000000"/>
              </w:rPr>
              <w:t>6</w:t>
            </w:r>
          </w:p>
        </w:tc>
        <w:tc>
          <w:tcPr>
            <w:tcW w:w="1243" w:type="dxa"/>
            <w:tcBorders>
              <w:top w:val="nil"/>
              <w:left w:val="nil"/>
              <w:bottom w:val="nil"/>
              <w:right w:val="single" w:sz="18" w:space="0" w:color="auto"/>
            </w:tcBorders>
            <w:shd w:val="clear" w:color="auto" w:fill="auto"/>
            <w:noWrap/>
            <w:vAlign w:val="bottom"/>
            <w:hideMark/>
          </w:tcPr>
          <w:p w14:paraId="26C66783" w14:textId="7859B664" w:rsidR="00B31314" w:rsidRPr="008F4F3F" w:rsidRDefault="00B31314" w:rsidP="00B31314">
            <w:pPr>
              <w:jc w:val="center"/>
              <w:rPr>
                <w:rFonts w:eastAsia="Times New Roman"/>
                <w:color w:val="000000"/>
              </w:rPr>
            </w:pPr>
            <w:r>
              <w:rPr>
                <w:color w:val="000000"/>
              </w:rPr>
              <w:t>13%</w:t>
            </w:r>
          </w:p>
        </w:tc>
      </w:tr>
      <w:tr w:rsidR="00B31314" w:rsidRPr="008F4F3F" w14:paraId="6E815E40" w14:textId="77777777" w:rsidTr="00222E1C">
        <w:trPr>
          <w:trHeight w:val="300"/>
        </w:trPr>
        <w:tc>
          <w:tcPr>
            <w:tcW w:w="6260" w:type="dxa"/>
            <w:tcBorders>
              <w:top w:val="nil"/>
              <w:left w:val="single" w:sz="18" w:space="0" w:color="auto"/>
              <w:bottom w:val="nil"/>
              <w:right w:val="nil"/>
            </w:tcBorders>
            <w:shd w:val="clear" w:color="auto" w:fill="auto"/>
            <w:noWrap/>
            <w:hideMark/>
          </w:tcPr>
          <w:p w14:paraId="0A2F3BF8" w14:textId="04217562" w:rsidR="00B31314" w:rsidRPr="008F4F3F" w:rsidRDefault="00B31314" w:rsidP="00B31314">
            <w:pPr>
              <w:rPr>
                <w:rFonts w:eastAsia="Times New Roman"/>
                <w:color w:val="000000"/>
              </w:rPr>
            </w:pPr>
            <w:r w:rsidRPr="007A1773">
              <w:t>Data visualization</w:t>
            </w:r>
          </w:p>
        </w:tc>
        <w:tc>
          <w:tcPr>
            <w:tcW w:w="960" w:type="dxa"/>
            <w:tcBorders>
              <w:top w:val="nil"/>
              <w:left w:val="single" w:sz="4" w:space="0" w:color="auto"/>
              <w:bottom w:val="nil"/>
              <w:right w:val="single" w:sz="4" w:space="0" w:color="auto"/>
            </w:tcBorders>
            <w:shd w:val="clear" w:color="auto" w:fill="auto"/>
            <w:noWrap/>
            <w:vAlign w:val="bottom"/>
            <w:hideMark/>
          </w:tcPr>
          <w:p w14:paraId="511C4693" w14:textId="5B40A3D4" w:rsidR="00B31314" w:rsidRPr="008F4F3F" w:rsidRDefault="00B31314" w:rsidP="00B31314">
            <w:pPr>
              <w:jc w:val="center"/>
              <w:rPr>
                <w:rFonts w:eastAsia="Times New Roman"/>
                <w:color w:val="000000"/>
              </w:rPr>
            </w:pPr>
            <w:r>
              <w:rPr>
                <w:color w:val="000000"/>
              </w:rPr>
              <w:t>5</w:t>
            </w:r>
          </w:p>
        </w:tc>
        <w:tc>
          <w:tcPr>
            <w:tcW w:w="1243" w:type="dxa"/>
            <w:tcBorders>
              <w:top w:val="nil"/>
              <w:left w:val="nil"/>
              <w:bottom w:val="nil"/>
              <w:right w:val="single" w:sz="18" w:space="0" w:color="auto"/>
            </w:tcBorders>
            <w:shd w:val="clear" w:color="auto" w:fill="auto"/>
            <w:noWrap/>
            <w:vAlign w:val="bottom"/>
            <w:hideMark/>
          </w:tcPr>
          <w:p w14:paraId="44CC590F" w14:textId="24B70FAB" w:rsidR="00B31314" w:rsidRPr="008F4F3F" w:rsidRDefault="00B31314" w:rsidP="00B31314">
            <w:pPr>
              <w:jc w:val="center"/>
              <w:rPr>
                <w:rFonts w:eastAsia="Times New Roman"/>
                <w:color w:val="000000"/>
              </w:rPr>
            </w:pPr>
            <w:r>
              <w:rPr>
                <w:color w:val="000000"/>
              </w:rPr>
              <w:t>11%</w:t>
            </w:r>
          </w:p>
        </w:tc>
      </w:tr>
      <w:tr w:rsidR="00B31314" w:rsidRPr="008F4F3F" w14:paraId="3F2DF605" w14:textId="77777777" w:rsidTr="00222E1C">
        <w:trPr>
          <w:trHeight w:val="300"/>
        </w:trPr>
        <w:tc>
          <w:tcPr>
            <w:tcW w:w="6260" w:type="dxa"/>
            <w:tcBorders>
              <w:top w:val="nil"/>
              <w:left w:val="single" w:sz="18" w:space="0" w:color="auto"/>
              <w:bottom w:val="nil"/>
              <w:right w:val="nil"/>
            </w:tcBorders>
            <w:shd w:val="clear" w:color="auto" w:fill="auto"/>
            <w:noWrap/>
            <w:hideMark/>
          </w:tcPr>
          <w:p w14:paraId="7409BA3A" w14:textId="1A7B7698" w:rsidR="00B31314" w:rsidRPr="008F4F3F" w:rsidRDefault="00B31314" w:rsidP="00B31314">
            <w:pPr>
              <w:rPr>
                <w:rFonts w:eastAsia="Times New Roman"/>
                <w:color w:val="000000"/>
              </w:rPr>
            </w:pPr>
            <w:r w:rsidRPr="007A1773">
              <w:t>Machine learning, supervised and unsupervised</w:t>
            </w:r>
          </w:p>
        </w:tc>
        <w:tc>
          <w:tcPr>
            <w:tcW w:w="960" w:type="dxa"/>
            <w:tcBorders>
              <w:top w:val="nil"/>
              <w:left w:val="single" w:sz="4" w:space="0" w:color="auto"/>
              <w:bottom w:val="nil"/>
              <w:right w:val="single" w:sz="4" w:space="0" w:color="auto"/>
            </w:tcBorders>
            <w:shd w:val="clear" w:color="auto" w:fill="auto"/>
            <w:noWrap/>
            <w:vAlign w:val="bottom"/>
            <w:hideMark/>
          </w:tcPr>
          <w:p w14:paraId="343A4260" w14:textId="6A70E2E2" w:rsidR="00B31314" w:rsidRPr="008F4F3F" w:rsidRDefault="00B31314" w:rsidP="00B31314">
            <w:pPr>
              <w:jc w:val="center"/>
              <w:rPr>
                <w:rFonts w:eastAsia="Times New Roman"/>
                <w:color w:val="000000"/>
              </w:rPr>
            </w:pPr>
            <w:r>
              <w:rPr>
                <w:color w:val="000000"/>
              </w:rPr>
              <w:t>6</w:t>
            </w:r>
          </w:p>
        </w:tc>
        <w:tc>
          <w:tcPr>
            <w:tcW w:w="1243" w:type="dxa"/>
            <w:tcBorders>
              <w:top w:val="nil"/>
              <w:left w:val="nil"/>
              <w:bottom w:val="nil"/>
              <w:right w:val="single" w:sz="18" w:space="0" w:color="auto"/>
            </w:tcBorders>
            <w:shd w:val="clear" w:color="auto" w:fill="auto"/>
            <w:noWrap/>
            <w:vAlign w:val="bottom"/>
            <w:hideMark/>
          </w:tcPr>
          <w:p w14:paraId="3A1127BB" w14:textId="1DE0D7FC" w:rsidR="00B31314" w:rsidRPr="008F4F3F" w:rsidRDefault="00B31314" w:rsidP="00B31314">
            <w:pPr>
              <w:jc w:val="center"/>
              <w:rPr>
                <w:rFonts w:eastAsia="Times New Roman"/>
                <w:color w:val="000000"/>
              </w:rPr>
            </w:pPr>
            <w:r>
              <w:rPr>
                <w:color w:val="000000"/>
              </w:rPr>
              <w:t>13%</w:t>
            </w:r>
          </w:p>
        </w:tc>
      </w:tr>
      <w:tr w:rsidR="00B31314" w:rsidRPr="008F4F3F" w14:paraId="5AF7BB22" w14:textId="77777777" w:rsidTr="00222E1C">
        <w:trPr>
          <w:trHeight w:val="300"/>
        </w:trPr>
        <w:tc>
          <w:tcPr>
            <w:tcW w:w="6260" w:type="dxa"/>
            <w:tcBorders>
              <w:top w:val="nil"/>
              <w:left w:val="single" w:sz="18" w:space="0" w:color="auto"/>
              <w:bottom w:val="nil"/>
              <w:right w:val="nil"/>
            </w:tcBorders>
            <w:shd w:val="clear" w:color="auto" w:fill="auto"/>
            <w:noWrap/>
            <w:hideMark/>
          </w:tcPr>
          <w:p w14:paraId="6143E36C" w14:textId="588C351A" w:rsidR="00B31314" w:rsidRPr="008F4F3F" w:rsidRDefault="00B31314" w:rsidP="00B31314">
            <w:pPr>
              <w:rPr>
                <w:rFonts w:eastAsia="Times New Roman"/>
                <w:color w:val="000000"/>
              </w:rPr>
            </w:pPr>
            <w:r w:rsidRPr="007A1773">
              <w:t>Feature engineering</w:t>
            </w:r>
          </w:p>
        </w:tc>
        <w:tc>
          <w:tcPr>
            <w:tcW w:w="960" w:type="dxa"/>
            <w:tcBorders>
              <w:top w:val="nil"/>
              <w:left w:val="single" w:sz="4" w:space="0" w:color="auto"/>
              <w:bottom w:val="nil"/>
              <w:right w:val="single" w:sz="4" w:space="0" w:color="auto"/>
            </w:tcBorders>
            <w:shd w:val="clear" w:color="auto" w:fill="auto"/>
            <w:noWrap/>
            <w:vAlign w:val="bottom"/>
            <w:hideMark/>
          </w:tcPr>
          <w:p w14:paraId="04789CA0" w14:textId="3713B1AD" w:rsidR="00B31314" w:rsidRPr="008F4F3F" w:rsidRDefault="00B31314" w:rsidP="00B31314">
            <w:pPr>
              <w:jc w:val="center"/>
              <w:rPr>
                <w:rFonts w:eastAsia="Times New Roman"/>
                <w:color w:val="000000"/>
              </w:rPr>
            </w:pPr>
            <w:r>
              <w:rPr>
                <w:color w:val="000000"/>
              </w:rPr>
              <w:t>5</w:t>
            </w:r>
          </w:p>
        </w:tc>
        <w:tc>
          <w:tcPr>
            <w:tcW w:w="1243" w:type="dxa"/>
            <w:tcBorders>
              <w:top w:val="nil"/>
              <w:left w:val="nil"/>
              <w:bottom w:val="nil"/>
              <w:right w:val="single" w:sz="18" w:space="0" w:color="auto"/>
            </w:tcBorders>
            <w:shd w:val="clear" w:color="auto" w:fill="auto"/>
            <w:noWrap/>
            <w:vAlign w:val="bottom"/>
            <w:hideMark/>
          </w:tcPr>
          <w:p w14:paraId="221D594E" w14:textId="55CA8F40" w:rsidR="00B31314" w:rsidRPr="008F4F3F" w:rsidRDefault="00B31314" w:rsidP="00B31314">
            <w:pPr>
              <w:jc w:val="center"/>
              <w:rPr>
                <w:rFonts w:eastAsia="Times New Roman"/>
                <w:color w:val="000000"/>
              </w:rPr>
            </w:pPr>
            <w:r>
              <w:rPr>
                <w:color w:val="000000"/>
              </w:rPr>
              <w:t>11%</w:t>
            </w:r>
          </w:p>
        </w:tc>
      </w:tr>
      <w:tr w:rsidR="00B31314" w:rsidRPr="008F4F3F" w14:paraId="5F67F506" w14:textId="77777777" w:rsidTr="00563BE5">
        <w:trPr>
          <w:trHeight w:val="300"/>
        </w:trPr>
        <w:tc>
          <w:tcPr>
            <w:tcW w:w="6260" w:type="dxa"/>
            <w:tcBorders>
              <w:top w:val="nil"/>
              <w:left w:val="single" w:sz="18" w:space="0" w:color="auto"/>
              <w:bottom w:val="nil"/>
              <w:right w:val="nil"/>
            </w:tcBorders>
            <w:shd w:val="clear" w:color="auto" w:fill="auto"/>
            <w:noWrap/>
            <w:vAlign w:val="bottom"/>
            <w:hideMark/>
          </w:tcPr>
          <w:p w14:paraId="6CD2F139" w14:textId="7D643F25" w:rsidR="00B31314" w:rsidRPr="008F4F3F" w:rsidRDefault="00B31314" w:rsidP="00B31314">
            <w:pPr>
              <w:rPr>
                <w:rFonts w:eastAsia="Times New Roman"/>
                <w:color w:val="000000"/>
              </w:rPr>
            </w:pPr>
            <w:r w:rsidRPr="008F4F3F">
              <w:rPr>
                <w:rFonts w:eastAsia="Times New Roman"/>
                <w:color w:val="000000"/>
              </w:rPr>
              <w:t xml:space="preserve">Testing to include quizzes, </w:t>
            </w:r>
            <w:proofErr w:type="gramStart"/>
            <w:r w:rsidRPr="008F4F3F">
              <w:rPr>
                <w:rFonts w:eastAsia="Times New Roman"/>
                <w:color w:val="000000"/>
              </w:rPr>
              <w:t>tests</w:t>
            </w:r>
            <w:proofErr w:type="gramEnd"/>
            <w:r w:rsidRPr="008F4F3F">
              <w:rPr>
                <w:rFonts w:eastAsia="Times New Roman"/>
                <w:color w:val="000000"/>
              </w:rPr>
              <w:t xml:space="preserve"> and exams (excluding final exam)</w:t>
            </w:r>
          </w:p>
        </w:tc>
        <w:tc>
          <w:tcPr>
            <w:tcW w:w="960" w:type="dxa"/>
            <w:tcBorders>
              <w:top w:val="nil"/>
              <w:left w:val="single" w:sz="4" w:space="0" w:color="auto"/>
              <w:bottom w:val="nil"/>
              <w:right w:val="single" w:sz="4" w:space="0" w:color="auto"/>
            </w:tcBorders>
            <w:shd w:val="clear" w:color="auto" w:fill="auto"/>
            <w:noWrap/>
            <w:vAlign w:val="bottom"/>
            <w:hideMark/>
          </w:tcPr>
          <w:p w14:paraId="737D0ACB" w14:textId="7606221C" w:rsidR="00B31314" w:rsidRPr="008F4F3F" w:rsidRDefault="00B31314" w:rsidP="00B31314">
            <w:pPr>
              <w:jc w:val="center"/>
              <w:rPr>
                <w:rFonts w:eastAsia="Times New Roman"/>
                <w:color w:val="000000"/>
              </w:rPr>
            </w:pPr>
            <w:r>
              <w:rPr>
                <w:color w:val="000000"/>
              </w:rPr>
              <w:t>3</w:t>
            </w:r>
          </w:p>
        </w:tc>
        <w:tc>
          <w:tcPr>
            <w:tcW w:w="1243" w:type="dxa"/>
            <w:tcBorders>
              <w:top w:val="nil"/>
              <w:left w:val="nil"/>
              <w:bottom w:val="nil"/>
              <w:right w:val="single" w:sz="18" w:space="0" w:color="auto"/>
            </w:tcBorders>
            <w:shd w:val="clear" w:color="auto" w:fill="auto"/>
            <w:noWrap/>
            <w:vAlign w:val="bottom"/>
            <w:hideMark/>
          </w:tcPr>
          <w:p w14:paraId="1F140DF3" w14:textId="56E666A3" w:rsidR="00B31314" w:rsidRPr="008F4F3F" w:rsidRDefault="00B31314" w:rsidP="00B31314">
            <w:pPr>
              <w:jc w:val="center"/>
              <w:rPr>
                <w:rFonts w:eastAsia="Times New Roman"/>
                <w:color w:val="000000"/>
              </w:rPr>
            </w:pPr>
            <w:r>
              <w:rPr>
                <w:color w:val="000000"/>
              </w:rPr>
              <w:t>7%</w:t>
            </w:r>
          </w:p>
        </w:tc>
      </w:tr>
      <w:tr w:rsidR="00B31314" w:rsidRPr="008F4F3F" w14:paraId="11F62A57" w14:textId="77777777" w:rsidTr="00563BE5">
        <w:trPr>
          <w:trHeight w:val="300"/>
        </w:trPr>
        <w:tc>
          <w:tcPr>
            <w:tcW w:w="6260" w:type="dxa"/>
            <w:tcBorders>
              <w:top w:val="nil"/>
              <w:left w:val="single" w:sz="18" w:space="0" w:color="auto"/>
              <w:bottom w:val="single" w:sz="18" w:space="0" w:color="auto"/>
              <w:right w:val="nil"/>
            </w:tcBorders>
            <w:shd w:val="clear" w:color="auto" w:fill="auto"/>
            <w:noWrap/>
            <w:vAlign w:val="bottom"/>
          </w:tcPr>
          <w:p w14:paraId="322FC78A" w14:textId="0FA6DB6A" w:rsidR="00B31314" w:rsidRPr="008F4F3F" w:rsidRDefault="00B31314" w:rsidP="00B31314">
            <w:pPr>
              <w:rPr>
                <w:rFonts w:eastAsia="Times New Roman"/>
                <w:color w:val="000000"/>
              </w:rPr>
            </w:pPr>
            <w:r w:rsidRPr="008F4F3F">
              <w:rPr>
                <w:rFonts w:eastAsia="Times New Roman"/>
                <w:color w:val="000000"/>
              </w:rPr>
              <w:t xml:space="preserve">Other </w:t>
            </w:r>
            <w:r w:rsidR="008F7BAB">
              <w:rPr>
                <w:rFonts w:eastAsia="Times New Roman"/>
                <w:color w:val="000000"/>
              </w:rPr>
              <w:t>o</w:t>
            </w:r>
            <w:r w:rsidRPr="008F4F3F">
              <w:rPr>
                <w:rFonts w:eastAsia="Times New Roman"/>
                <w:color w:val="000000"/>
              </w:rPr>
              <w:t xml:space="preserve">ptional </w:t>
            </w:r>
            <w:r w:rsidR="008F7BAB">
              <w:rPr>
                <w:rFonts w:eastAsia="Times New Roman"/>
                <w:color w:val="000000"/>
              </w:rPr>
              <w:t>t</w:t>
            </w:r>
            <w:r w:rsidRPr="008F4F3F">
              <w:rPr>
                <w:rFonts w:eastAsia="Times New Roman"/>
                <w:color w:val="000000"/>
              </w:rPr>
              <w:t>opics</w:t>
            </w:r>
          </w:p>
        </w:tc>
        <w:tc>
          <w:tcPr>
            <w:tcW w:w="960" w:type="dxa"/>
            <w:tcBorders>
              <w:top w:val="nil"/>
              <w:left w:val="single" w:sz="4" w:space="0" w:color="auto"/>
              <w:bottom w:val="single" w:sz="18" w:space="0" w:color="auto"/>
              <w:right w:val="single" w:sz="4" w:space="0" w:color="auto"/>
            </w:tcBorders>
            <w:shd w:val="clear" w:color="auto" w:fill="auto"/>
            <w:noWrap/>
            <w:vAlign w:val="bottom"/>
            <w:hideMark/>
          </w:tcPr>
          <w:p w14:paraId="6E06C33C" w14:textId="55CBB453" w:rsidR="00B31314" w:rsidRPr="008F4F3F" w:rsidRDefault="00B31314" w:rsidP="00B31314">
            <w:pPr>
              <w:jc w:val="center"/>
              <w:rPr>
                <w:rFonts w:eastAsia="Times New Roman"/>
                <w:color w:val="000000"/>
              </w:rPr>
            </w:pPr>
            <w:r>
              <w:rPr>
                <w:color w:val="000000"/>
              </w:rPr>
              <w:t>6</w:t>
            </w:r>
          </w:p>
        </w:tc>
        <w:tc>
          <w:tcPr>
            <w:tcW w:w="1243" w:type="dxa"/>
            <w:tcBorders>
              <w:top w:val="nil"/>
              <w:left w:val="nil"/>
              <w:bottom w:val="single" w:sz="18" w:space="0" w:color="auto"/>
              <w:right w:val="single" w:sz="18" w:space="0" w:color="auto"/>
            </w:tcBorders>
            <w:shd w:val="clear" w:color="auto" w:fill="auto"/>
            <w:noWrap/>
            <w:vAlign w:val="bottom"/>
            <w:hideMark/>
          </w:tcPr>
          <w:p w14:paraId="147CC74A" w14:textId="09F6CEF2" w:rsidR="00B31314" w:rsidRPr="008F4F3F" w:rsidRDefault="00B31314" w:rsidP="00B31314">
            <w:pPr>
              <w:jc w:val="center"/>
              <w:rPr>
                <w:rFonts w:eastAsia="Times New Roman"/>
                <w:color w:val="000000"/>
              </w:rPr>
            </w:pPr>
            <w:r>
              <w:rPr>
                <w:color w:val="000000"/>
              </w:rPr>
              <w:t>13%</w:t>
            </w:r>
          </w:p>
        </w:tc>
      </w:tr>
      <w:tr w:rsidR="00B31314" w:rsidRPr="008F4F3F" w14:paraId="063F5221" w14:textId="77777777" w:rsidTr="00563BE5">
        <w:trPr>
          <w:trHeight w:val="300"/>
        </w:trPr>
        <w:tc>
          <w:tcPr>
            <w:tcW w:w="6260" w:type="dxa"/>
            <w:tcBorders>
              <w:top w:val="single" w:sz="18" w:space="0" w:color="auto"/>
              <w:left w:val="single" w:sz="18" w:space="0" w:color="auto"/>
              <w:bottom w:val="single" w:sz="18" w:space="0" w:color="auto"/>
              <w:right w:val="nil"/>
            </w:tcBorders>
            <w:shd w:val="clear" w:color="auto" w:fill="auto"/>
            <w:noWrap/>
            <w:vAlign w:val="bottom"/>
            <w:hideMark/>
          </w:tcPr>
          <w:p w14:paraId="2BC317E2" w14:textId="7C7ED66E" w:rsidR="00B31314" w:rsidRPr="008F4F3F" w:rsidRDefault="00B31314" w:rsidP="00C04FEB">
            <w:pPr>
              <w:rPr>
                <w:rFonts w:eastAsia="Times New Roman"/>
                <w:color w:val="000000"/>
              </w:rPr>
            </w:pPr>
            <w:r w:rsidRPr="008F4F3F">
              <w:rPr>
                <w:rFonts w:eastAsia="Times New Roman"/>
                <w:b/>
                <w:bCs/>
                <w:color w:val="000000"/>
              </w:rPr>
              <w:t>Total</w:t>
            </w:r>
          </w:p>
        </w:tc>
        <w:tc>
          <w:tcPr>
            <w:tcW w:w="960" w:type="dxa"/>
            <w:tcBorders>
              <w:top w:val="single" w:sz="18" w:space="0" w:color="auto"/>
              <w:left w:val="single" w:sz="4" w:space="0" w:color="auto"/>
              <w:bottom w:val="single" w:sz="18" w:space="0" w:color="auto"/>
              <w:right w:val="single" w:sz="4" w:space="0" w:color="auto"/>
            </w:tcBorders>
            <w:shd w:val="clear" w:color="auto" w:fill="auto"/>
            <w:noWrap/>
            <w:vAlign w:val="bottom"/>
            <w:hideMark/>
          </w:tcPr>
          <w:p w14:paraId="76780F7E" w14:textId="5FE82FE8" w:rsidR="00B31314" w:rsidRPr="008F4F3F" w:rsidRDefault="00B31314" w:rsidP="00C04FEB">
            <w:pPr>
              <w:jc w:val="center"/>
              <w:rPr>
                <w:rFonts w:eastAsia="Times New Roman"/>
                <w:color w:val="000000"/>
              </w:rPr>
            </w:pPr>
            <w:r>
              <w:rPr>
                <w:rFonts w:eastAsia="Times New Roman"/>
                <w:b/>
                <w:bCs/>
                <w:color w:val="000000"/>
              </w:rPr>
              <w:t>45</w:t>
            </w:r>
          </w:p>
        </w:tc>
        <w:tc>
          <w:tcPr>
            <w:tcW w:w="1243" w:type="dxa"/>
            <w:tcBorders>
              <w:top w:val="single" w:sz="18" w:space="0" w:color="auto"/>
              <w:left w:val="nil"/>
              <w:bottom w:val="single" w:sz="18" w:space="0" w:color="auto"/>
              <w:right w:val="single" w:sz="18" w:space="0" w:color="auto"/>
            </w:tcBorders>
            <w:shd w:val="clear" w:color="auto" w:fill="auto"/>
            <w:noWrap/>
            <w:vAlign w:val="bottom"/>
            <w:hideMark/>
          </w:tcPr>
          <w:p w14:paraId="76F73F2B" w14:textId="58024AB7" w:rsidR="00B31314" w:rsidRPr="008F4F3F" w:rsidRDefault="00B31314" w:rsidP="00C04FEB">
            <w:pPr>
              <w:jc w:val="center"/>
              <w:rPr>
                <w:rFonts w:eastAsia="Times New Roman"/>
                <w:color w:val="000000"/>
              </w:rPr>
            </w:pPr>
            <w:r w:rsidRPr="008F4F3F">
              <w:rPr>
                <w:rFonts w:eastAsia="Times New Roman"/>
                <w:b/>
                <w:bCs/>
                <w:color w:val="000000"/>
              </w:rPr>
              <w:t>100%</w:t>
            </w:r>
          </w:p>
        </w:tc>
      </w:tr>
    </w:tbl>
    <w:p w14:paraId="1BB14EB4" w14:textId="235D4CFD" w:rsidR="00C04FEB" w:rsidRDefault="00C04FEB" w:rsidP="00C04FEB"/>
    <w:p w14:paraId="2C7EE7A7" w14:textId="77777777" w:rsidR="008F4F3F" w:rsidRPr="00E54F95" w:rsidRDefault="008F4F3F" w:rsidP="00E54F95">
      <w:pPr>
        <w:spacing w:after="160" w:line="259" w:lineRule="auto"/>
        <w:rPr>
          <w:b/>
          <w:i/>
        </w:rPr>
      </w:pPr>
    </w:p>
    <w:sectPr w:rsidR="008F4F3F" w:rsidRPr="00E54F95" w:rsidSect="005733F9">
      <w:headerReference w:type="first" r:id="rId7"/>
      <w:pgSz w:w="12240" w:h="15840"/>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3061D" w14:textId="77777777" w:rsidR="002A552A" w:rsidRDefault="002A552A" w:rsidP="00884495">
      <w:r>
        <w:separator/>
      </w:r>
    </w:p>
  </w:endnote>
  <w:endnote w:type="continuationSeparator" w:id="0">
    <w:p w14:paraId="698FC5B0" w14:textId="77777777" w:rsidR="002A552A" w:rsidRDefault="002A552A" w:rsidP="0088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4E1DF" w14:textId="77777777" w:rsidR="002A552A" w:rsidRDefault="002A552A" w:rsidP="00884495">
      <w:r>
        <w:separator/>
      </w:r>
    </w:p>
  </w:footnote>
  <w:footnote w:type="continuationSeparator" w:id="0">
    <w:p w14:paraId="17AE34EA" w14:textId="77777777" w:rsidR="002A552A" w:rsidRDefault="002A552A" w:rsidP="0088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039B0" w14:textId="5E61D96D" w:rsidR="00884495" w:rsidRPr="00884495" w:rsidRDefault="00884495" w:rsidP="00884495">
    <w:pPr>
      <w:pStyle w:val="Header"/>
      <w:jc w:val="right"/>
      <w:rPr>
        <w:b/>
        <w:bCs/>
        <w:sz w:val="20"/>
        <w:szCs w:val="20"/>
      </w:rPr>
    </w:pPr>
    <w:r w:rsidRPr="00884495">
      <w:rPr>
        <w:b/>
        <w:bCs/>
        <w:sz w:val="20"/>
        <w:szCs w:val="20"/>
      </w:rPr>
      <w:t xml:space="preserve">Revised </w:t>
    </w:r>
    <w:r w:rsidR="00832501">
      <w:rPr>
        <w:b/>
        <w:bCs/>
        <w:sz w:val="20"/>
        <w:szCs w:val="20"/>
      </w:rPr>
      <w:t>10</w:t>
    </w:r>
    <w:r w:rsidRPr="00884495">
      <w:rPr>
        <w:b/>
        <w:bCs/>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4285"/>
    <w:multiLevelType w:val="multilevel"/>
    <w:tmpl w:val="FFD66CC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EE1C39"/>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41A105DC"/>
    <w:multiLevelType w:val="multilevel"/>
    <w:tmpl w:val="F32C931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7E53F1"/>
    <w:multiLevelType w:val="hybridMultilevel"/>
    <w:tmpl w:val="580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5C18AA"/>
    <w:multiLevelType w:val="multilevel"/>
    <w:tmpl w:val="0536523C"/>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lowerRoman"/>
      <w:lvlText w:val="%4."/>
      <w:lvlJc w:val="left"/>
      <w:pPr>
        <w:ind w:left="2880" w:hanging="360"/>
      </w:pPr>
      <w:rPr>
        <w:rFont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AD702D6"/>
    <w:multiLevelType w:val="multilevel"/>
    <w:tmpl w:val="FFD66CC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9C4503"/>
    <w:multiLevelType w:val="hybridMultilevel"/>
    <w:tmpl w:val="D77E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4F"/>
    <w:rsid w:val="00036DDC"/>
    <w:rsid w:val="001C4A82"/>
    <w:rsid w:val="001D3DFF"/>
    <w:rsid w:val="002577F7"/>
    <w:rsid w:val="002A552A"/>
    <w:rsid w:val="00301C4F"/>
    <w:rsid w:val="003E6226"/>
    <w:rsid w:val="005733F9"/>
    <w:rsid w:val="005C19BA"/>
    <w:rsid w:val="005F6CDA"/>
    <w:rsid w:val="006F538E"/>
    <w:rsid w:val="00832501"/>
    <w:rsid w:val="00837F79"/>
    <w:rsid w:val="00884495"/>
    <w:rsid w:val="008F4F3F"/>
    <w:rsid w:val="008F7BAB"/>
    <w:rsid w:val="009E0B75"/>
    <w:rsid w:val="00B31314"/>
    <w:rsid w:val="00B6474C"/>
    <w:rsid w:val="00C04FEB"/>
    <w:rsid w:val="00C110B0"/>
    <w:rsid w:val="00D7533B"/>
    <w:rsid w:val="00DB5A5A"/>
    <w:rsid w:val="00E40401"/>
    <w:rsid w:val="00E54F95"/>
    <w:rsid w:val="00E66ED2"/>
    <w:rsid w:val="00EB5E74"/>
    <w:rsid w:val="00F0745A"/>
    <w:rsid w:val="00FB1F4F"/>
    <w:rsid w:val="00FD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418AD"/>
  <w15:chartTrackingRefBased/>
  <w15:docId w15:val="{79F4D7D3-F07B-428C-9CD7-8154A023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C4F"/>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301C4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B5A5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1C4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01C4F"/>
  </w:style>
  <w:style w:type="paragraph" w:styleId="ListParagraph">
    <w:name w:val="List Paragraph"/>
    <w:basedOn w:val="Normal"/>
    <w:uiPriority w:val="34"/>
    <w:qFormat/>
    <w:rsid w:val="00301C4F"/>
    <w:pPr>
      <w:ind w:left="720"/>
      <w:contextualSpacing/>
    </w:pPr>
  </w:style>
  <w:style w:type="character" w:customStyle="1" w:styleId="Heading3Char">
    <w:name w:val="Heading 3 Char"/>
    <w:basedOn w:val="DefaultParagraphFont"/>
    <w:link w:val="Heading3"/>
    <w:uiPriority w:val="9"/>
    <w:semiHidden/>
    <w:rsid w:val="00DB5A5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84495"/>
    <w:pPr>
      <w:tabs>
        <w:tab w:val="center" w:pos="4680"/>
        <w:tab w:val="right" w:pos="9360"/>
      </w:tabs>
    </w:pPr>
  </w:style>
  <w:style w:type="character" w:customStyle="1" w:styleId="HeaderChar">
    <w:name w:val="Header Char"/>
    <w:basedOn w:val="DefaultParagraphFont"/>
    <w:link w:val="Header"/>
    <w:uiPriority w:val="99"/>
    <w:rsid w:val="00884495"/>
    <w:rPr>
      <w:rFonts w:ascii="Calibri" w:hAnsi="Calibri" w:cs="Calibri"/>
    </w:rPr>
  </w:style>
  <w:style w:type="paragraph" w:styleId="Footer">
    <w:name w:val="footer"/>
    <w:basedOn w:val="Normal"/>
    <w:link w:val="FooterChar"/>
    <w:uiPriority w:val="99"/>
    <w:unhideWhenUsed/>
    <w:rsid w:val="00884495"/>
    <w:pPr>
      <w:tabs>
        <w:tab w:val="center" w:pos="4680"/>
        <w:tab w:val="right" w:pos="9360"/>
      </w:tabs>
    </w:pPr>
  </w:style>
  <w:style w:type="character" w:customStyle="1" w:styleId="FooterChar">
    <w:name w:val="Footer Char"/>
    <w:basedOn w:val="DefaultParagraphFont"/>
    <w:link w:val="Footer"/>
    <w:uiPriority w:val="99"/>
    <w:rsid w:val="0088449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61686">
      <w:bodyDiv w:val="1"/>
      <w:marLeft w:val="0"/>
      <w:marRight w:val="0"/>
      <w:marTop w:val="0"/>
      <w:marBottom w:val="0"/>
      <w:divBdr>
        <w:top w:val="none" w:sz="0" w:space="0" w:color="auto"/>
        <w:left w:val="none" w:sz="0" w:space="0" w:color="auto"/>
        <w:bottom w:val="none" w:sz="0" w:space="0" w:color="auto"/>
        <w:right w:val="none" w:sz="0" w:space="0" w:color="auto"/>
      </w:divBdr>
    </w:div>
    <w:div w:id="5991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ITD195-Intro to Data Science/Analytics Course Content Summary</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ITD195-Intro to Data Science/Analytics Course Content Summary</dc:title>
  <dc:subject/>
  <dc:creator>Ryan Ammons;rammons@nvcc.edu</dc:creator>
  <cp:keywords/>
  <dc:description/>
  <cp:lastModifiedBy>Ryan Ammons</cp:lastModifiedBy>
  <cp:revision>13</cp:revision>
  <dcterms:created xsi:type="dcterms:W3CDTF">2021-04-01T04:08:00Z</dcterms:created>
  <dcterms:modified xsi:type="dcterms:W3CDTF">2021-10-27T22:24:00Z</dcterms:modified>
</cp:coreProperties>
</file>